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附件3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36" w:line="196" w:lineRule="auto"/>
        <w:ind w:left="107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健康科普作品(非网络账号类)推荐表</w:t>
      </w:r>
    </w:p>
    <w:tbl>
      <w:tblPr>
        <w:tblStyle w:val="4"/>
        <w:tblW w:w="8349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1834"/>
        <w:gridCol w:w="712"/>
        <w:gridCol w:w="1568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562" w:type="dxa"/>
            <w:vAlign w:val="top"/>
          </w:tcPr>
          <w:p>
            <w:pPr>
              <w:spacing w:before="208" w:line="219" w:lineRule="auto"/>
              <w:ind w:left="6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报送单位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spacing w:before="212" w:line="221" w:lineRule="auto"/>
              <w:ind w:left="29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联系人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2" w:type="dxa"/>
            <w:vAlign w:val="top"/>
          </w:tcPr>
          <w:p>
            <w:pPr>
              <w:spacing w:before="204" w:line="219" w:lineRule="auto"/>
              <w:ind w:left="4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联系人职务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spacing w:before="208" w:line="221" w:lineRule="auto"/>
              <w:ind w:left="13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562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6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作品类别</w:t>
            </w:r>
          </w:p>
        </w:tc>
        <w:tc>
          <w:tcPr>
            <w:tcW w:w="1834" w:type="dxa"/>
            <w:tcBorders>
              <w:right w:val="nil"/>
            </w:tcBorders>
            <w:vAlign w:val="top"/>
          </w:tcPr>
          <w:p>
            <w:pPr>
              <w:spacing w:before="245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□表演类</w:t>
            </w:r>
          </w:p>
          <w:p>
            <w:pPr>
              <w:spacing w:before="210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□音频类</w:t>
            </w:r>
          </w:p>
        </w:tc>
        <w:tc>
          <w:tcPr>
            <w:tcW w:w="3953" w:type="dxa"/>
            <w:gridSpan w:val="3"/>
            <w:tcBorders>
              <w:left w:val="nil"/>
            </w:tcBorders>
            <w:vAlign w:val="top"/>
          </w:tcPr>
          <w:p>
            <w:pPr>
              <w:spacing w:before="255" w:line="219" w:lineRule="auto"/>
              <w:ind w:left="34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□视频类</w:t>
            </w:r>
          </w:p>
          <w:p>
            <w:pPr>
              <w:spacing w:before="200" w:line="219" w:lineRule="auto"/>
              <w:ind w:left="38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□图文类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6" w:hRule="atLeast"/>
        </w:trPr>
        <w:tc>
          <w:tcPr>
            <w:tcW w:w="256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104" w:line="220" w:lineRule="auto"/>
              <w:ind w:left="6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作品主题</w:t>
            </w:r>
          </w:p>
        </w:tc>
        <w:tc>
          <w:tcPr>
            <w:tcW w:w="5787" w:type="dxa"/>
            <w:gridSpan w:val="4"/>
            <w:vAlign w:val="top"/>
          </w:tcPr>
          <w:p>
            <w:pPr>
              <w:spacing w:before="246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□爱国卫生与健康生活方式</w:t>
            </w:r>
          </w:p>
          <w:p>
            <w:pPr>
              <w:spacing w:before="130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□老年人健康</w:t>
            </w:r>
          </w:p>
          <w:p>
            <w:pPr>
              <w:spacing w:before="140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□妇女健康</w:t>
            </w:r>
          </w:p>
          <w:p>
            <w:pPr>
              <w:spacing w:before="148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□儿童青少年健康</w:t>
            </w:r>
          </w:p>
          <w:p>
            <w:pPr>
              <w:spacing w:before="143" w:line="220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□近视防控</w:t>
            </w:r>
          </w:p>
          <w:p>
            <w:pPr>
              <w:spacing w:before="147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□心脑血管疾病防治</w:t>
            </w:r>
          </w:p>
          <w:p>
            <w:pPr>
              <w:spacing w:before="131" w:line="220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>□癌症防治</w:t>
            </w:r>
          </w:p>
          <w:p>
            <w:pPr>
              <w:spacing w:before="126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□传染病防控</w:t>
            </w:r>
          </w:p>
          <w:p>
            <w:pPr>
              <w:spacing w:before="140" w:line="219" w:lineRule="auto"/>
              <w:ind w:left="1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□中医药科普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562" w:type="dxa"/>
            <w:vAlign w:val="top"/>
          </w:tcPr>
          <w:p>
            <w:pPr>
              <w:spacing w:before="268" w:line="219" w:lineRule="auto"/>
              <w:ind w:left="3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作品传播路径</w:t>
            </w:r>
          </w:p>
          <w:p>
            <w:pPr>
              <w:spacing w:before="170" w:line="219" w:lineRule="auto"/>
              <w:ind w:left="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及传播量(表演场</w:t>
            </w:r>
          </w:p>
          <w:p>
            <w:pPr>
              <w:spacing w:before="212" w:line="219" w:lineRule="auto"/>
              <w:ind w:left="2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所及观众组成)</w:t>
            </w:r>
          </w:p>
        </w:tc>
        <w:tc>
          <w:tcPr>
            <w:tcW w:w="57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2562" w:type="dxa"/>
            <w:vAlign w:val="top"/>
          </w:tcPr>
          <w:p>
            <w:pPr>
              <w:spacing w:before="293" w:line="220" w:lineRule="auto"/>
              <w:ind w:left="1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主创人员及单位</w:t>
            </w:r>
          </w:p>
          <w:p>
            <w:pPr>
              <w:spacing w:before="177" w:line="219" w:lineRule="auto"/>
              <w:ind w:left="3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(4人以上按团</w:t>
            </w:r>
          </w:p>
          <w:p>
            <w:pPr>
              <w:spacing w:before="140" w:line="219" w:lineRule="auto"/>
              <w:ind w:left="7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7"/>
                <w:sz w:val="32"/>
                <w:szCs w:val="32"/>
              </w:rPr>
              <w:t>队上报)</w:t>
            </w:r>
          </w:p>
        </w:tc>
        <w:tc>
          <w:tcPr>
            <w:tcW w:w="57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562" w:type="dxa"/>
            <w:vAlign w:val="top"/>
          </w:tcPr>
          <w:p>
            <w:pPr>
              <w:spacing w:before="224" w:line="220" w:lineRule="auto"/>
              <w:ind w:left="6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制作时间</w:t>
            </w:r>
          </w:p>
        </w:tc>
        <w:tc>
          <w:tcPr>
            <w:tcW w:w="57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10" w:h="16840"/>
          <w:pgMar w:top="1431" w:right="1685" w:bottom="1360" w:left="1634" w:header="0" w:footer="1091" w:gutter="0"/>
          <w:cols w:space="720" w:num="1"/>
        </w:sectPr>
      </w:pPr>
    </w:p>
    <w:p>
      <w:pPr>
        <w:spacing w:line="123" w:lineRule="exact"/>
      </w:pPr>
    </w:p>
    <w:tbl>
      <w:tblPr>
        <w:tblStyle w:val="4"/>
        <w:tblW w:w="8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1"/>
        <w:gridCol w:w="5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2561" w:type="dxa"/>
            <w:vAlign w:val="top"/>
          </w:tcPr>
          <w:p>
            <w:pPr>
              <w:spacing w:before="209" w:line="220" w:lineRule="auto"/>
              <w:ind w:left="6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5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256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6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作品简介</w:t>
            </w:r>
          </w:p>
          <w:p>
            <w:pPr>
              <w:spacing w:before="182" w:line="219" w:lineRule="auto"/>
              <w:ind w:left="39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(300字以内)</w:t>
            </w:r>
          </w:p>
        </w:tc>
        <w:tc>
          <w:tcPr>
            <w:tcW w:w="5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561" w:type="dxa"/>
            <w:vAlign w:val="top"/>
          </w:tcPr>
          <w:p>
            <w:pPr>
              <w:spacing w:before="255" w:line="219" w:lineRule="auto"/>
              <w:ind w:left="6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获奖情况</w:t>
            </w:r>
          </w:p>
        </w:tc>
        <w:tc>
          <w:tcPr>
            <w:tcW w:w="5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2561" w:type="dxa"/>
            <w:tcBorders/>
            <w:vAlign w:val="top"/>
          </w:tcPr>
          <w:p>
            <w:pPr>
              <w:spacing w:before="276" w:line="219" w:lineRule="auto"/>
              <w:ind w:left="154"/>
              <w:rPr>
                <w:rFonts w:ascii="宋体" w:hAnsi="宋体" w:eastAsia="宋体" w:cs="宋体"/>
                <w:spacing w:val="3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内容初审人员意</w:t>
            </w:r>
          </w:p>
          <w:p>
            <w:pPr>
              <w:spacing w:before="116" w:line="219" w:lineRule="auto"/>
              <w:ind w:left="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见(需主任医师职</w:t>
            </w:r>
          </w:p>
          <w:p>
            <w:pPr>
              <w:spacing w:before="137" w:line="220" w:lineRule="auto"/>
              <w:ind w:left="1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称或其他相应职</w:t>
            </w:r>
          </w:p>
          <w:p>
            <w:pPr>
              <w:spacing w:before="117" w:line="220" w:lineRule="auto"/>
              <w:ind w:left="1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级人员审核)(非</w:t>
            </w:r>
          </w:p>
          <w:p>
            <w:pPr>
              <w:spacing w:before="11" w:line="204" w:lineRule="auto"/>
              <w:ind w:left="1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公司为主体的机</w:t>
            </w:r>
          </w:p>
          <w:p>
            <w:pPr>
              <w:spacing w:before="209" w:line="220" w:lineRule="auto"/>
              <w:ind w:left="7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7"/>
                <w:sz w:val="32"/>
                <w:szCs w:val="32"/>
              </w:rPr>
              <w:t>构作品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7"/>
                <w:sz w:val="32"/>
                <w:szCs w:val="32"/>
              </w:rPr>
              <w:t>)</w:t>
            </w:r>
          </w:p>
        </w:tc>
        <w:tc>
          <w:tcPr>
            <w:tcW w:w="577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101" w:line="189" w:lineRule="auto"/>
              <w:ind w:left="238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5"/>
                <w:sz w:val="31"/>
                <w:szCs w:val="31"/>
              </w:rPr>
              <w:t>(签字)</w:t>
            </w:r>
          </w:p>
          <w:p>
            <w:pPr>
              <w:spacing w:before="48" w:line="219" w:lineRule="auto"/>
              <w:ind w:left="334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年</w:t>
            </w:r>
            <w:r>
              <w:rPr>
                <w:rFonts w:ascii="宋体" w:hAnsi="宋体" w:eastAsia="宋体" w:cs="宋体"/>
                <w:spacing w:val="4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月</w:t>
            </w:r>
            <w:r>
              <w:rPr>
                <w:rFonts w:ascii="宋体" w:hAnsi="宋体" w:eastAsia="宋体" w:cs="宋体"/>
                <w:spacing w:val="55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256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3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单位推荐意见</w:t>
            </w:r>
          </w:p>
        </w:tc>
        <w:tc>
          <w:tcPr>
            <w:tcW w:w="5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3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7"/>
                <w:sz w:val="32"/>
                <w:szCs w:val="32"/>
              </w:rPr>
              <w:t>(盖章)</w:t>
            </w:r>
          </w:p>
          <w:p>
            <w:pPr>
              <w:spacing w:before="312" w:line="219" w:lineRule="auto"/>
              <w:ind w:left="328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年</w:t>
            </w:r>
            <w:r>
              <w:rPr>
                <w:rFonts w:ascii="宋体" w:hAnsi="宋体" w:eastAsia="宋体" w:cs="宋体"/>
                <w:spacing w:val="28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月</w:t>
            </w:r>
            <w:r>
              <w:rPr>
                <w:rFonts w:ascii="宋体" w:hAnsi="宋体" w:eastAsia="宋体" w:cs="宋体"/>
                <w:spacing w:val="52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2561" w:type="dxa"/>
            <w:vAlign w:val="top"/>
          </w:tcPr>
          <w:p>
            <w:pPr>
              <w:spacing w:before="291" w:line="219" w:lineRule="auto"/>
              <w:ind w:left="1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省级部门或学协</w:t>
            </w:r>
          </w:p>
          <w:p>
            <w:pPr>
              <w:spacing w:before="148" w:line="219" w:lineRule="auto"/>
              <w:ind w:left="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会推荐意见(限公</w:t>
            </w:r>
          </w:p>
          <w:p>
            <w:pPr>
              <w:spacing w:before="182" w:line="219" w:lineRule="auto"/>
              <w:ind w:left="1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司为主体上报的</w:t>
            </w:r>
          </w:p>
          <w:p>
            <w:pPr>
              <w:spacing w:before="191" w:line="220" w:lineRule="auto"/>
              <w:ind w:left="8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3"/>
                <w:sz w:val="32"/>
                <w:szCs w:val="32"/>
              </w:rPr>
              <w:t>作品)</w:t>
            </w:r>
          </w:p>
        </w:tc>
        <w:tc>
          <w:tcPr>
            <w:tcW w:w="57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left="242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7"/>
                <w:sz w:val="32"/>
                <w:szCs w:val="32"/>
              </w:rPr>
              <w:t>(盖章)</w:t>
            </w:r>
          </w:p>
          <w:p>
            <w:pPr>
              <w:spacing w:before="342" w:line="219" w:lineRule="auto"/>
              <w:ind w:left="356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年</w:t>
            </w:r>
            <w:r>
              <w:rPr>
                <w:rFonts w:ascii="宋体" w:hAnsi="宋体" w:eastAsia="宋体" w:cs="宋体"/>
                <w:spacing w:val="28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月</w:t>
            </w:r>
            <w:r>
              <w:rPr>
                <w:rFonts w:ascii="宋体" w:hAnsi="宋体" w:eastAsia="宋体" w:cs="宋体"/>
                <w:spacing w:val="52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2561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ind w:left="9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备注</w:t>
            </w:r>
          </w:p>
        </w:tc>
        <w:tc>
          <w:tcPr>
            <w:tcW w:w="5778" w:type="dxa"/>
            <w:vAlign w:val="top"/>
          </w:tcPr>
          <w:p>
            <w:pPr>
              <w:spacing w:before="321" w:line="331" w:lineRule="auto"/>
              <w:ind w:left="83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演讲及舞台剧所需的服装、道具、多媒体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等由选手自备；作品为多家单位共同完成</w:t>
            </w:r>
          </w:p>
          <w:p>
            <w:pPr>
              <w:spacing w:line="225" w:lineRule="auto"/>
              <w:ind w:left="8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0"/>
                <w:sz w:val="31"/>
                <w:szCs w:val="31"/>
              </w:rPr>
              <w:t>的，报送单位填报不超过2家。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10" w:h="16840"/>
      <w:pgMar w:top="1431" w:right="1786" w:bottom="1210" w:left="1685" w:header="0" w:footer="9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3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10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12</w:t>
    </w:r>
    <w:r>
      <w:rPr>
        <w:rFonts w:ascii="宋体" w:hAnsi="宋体" w:eastAsia="宋体" w:cs="宋体"/>
        <w:spacing w:val="96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34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8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M3ZjZmYjg2M2RhNjRiMWU2YWM3M2QxY2M3ZTlhMzEifQ=="/>
  </w:docVars>
  <w:rsids>
    <w:rsidRoot w:val="00000000"/>
    <w:rsid w:val="38AF1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330</Characters>
  <TotalTime>0</TotalTime>
  <ScaleCrop>false</ScaleCrop>
  <LinksUpToDate>false</LinksUpToDate>
  <CharactersWithSpaces>342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2023-06-20T20:45:00Z</dcterms:created>
  <dc:creator>Kingsoft-PDF</dc:creator>
  <cp:lastModifiedBy>文弱书生</cp:lastModifiedBy>
  <dcterms:modified xsi:type="dcterms:W3CDTF">2023-06-20T12:46:35Z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2023-06-20T20:45:37Z</vt:filetime>
  </property>
  <property fmtid="{D5CDD505-2E9C-101B-9397-08002B2CF9AE}" pid="4" name="UsrData">
    <vt:lpwstr>64919f69daff7b001f937ef5</vt:lpwstr>
  </property>
  <property fmtid="{D5CDD505-2E9C-101B-9397-08002B2CF9AE}" pid="5" name="KSOProductBuildVer">
    <vt:lpwstr>2052-11.1.0.14309</vt:lpwstr>
  </property>
  <property fmtid="{D5CDD505-2E9C-101B-9397-08002B2CF9AE}" pid="6" name="ICV">
    <vt:lpwstr>2A902F50067444E8BAAD560060D07DCE_12</vt:lpwstr>
  </property>
</Properties>
</file>