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第</w:t>
      </w:r>
      <w:r>
        <w:rPr>
          <w:rFonts w:ascii="Times New Roman" w:hAnsi="Times New Roman" w:eastAsia="方正小标宋简体" w:cs="Times New Roman"/>
          <w:color w:val="000000"/>
          <w:kern w:val="0"/>
          <w:sz w:val="30"/>
          <w:szCs w:val="30"/>
        </w:rPr>
        <w:t>七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届全国大学生网络文化节作品征集信息表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浙江大学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>√</w:t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学校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微视频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微电影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动漫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摄影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公益广告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音频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校园歌曲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作品简介（可附页，请附网络链接）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推荐单位</w:t>
            </w: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     </w:t>
            </w:r>
          </w:p>
          <w:p>
            <w:pPr>
              <w:widowControl/>
              <w:spacing w:line="560" w:lineRule="exact"/>
              <w:ind w:firstLine="5040" w:firstLineChars="21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lang w:val="en-US" w:eastAsia="zh-CN"/>
        </w:rPr>
        <w:t>备注:推荐单位意见由学校评审后统一填写。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NmU1MGJlM2NkZjdjNGRlYjFmZDNiY2E2MjMyZWYifQ=="/>
  </w:docVars>
  <w:rsids>
    <w:rsidRoot w:val="004F0E49"/>
    <w:rsid w:val="004F0E49"/>
    <w:rsid w:val="00942962"/>
    <w:rsid w:val="07D73097"/>
    <w:rsid w:val="1E005250"/>
    <w:rsid w:val="4FD93F6C"/>
    <w:rsid w:val="5757205A"/>
    <w:rsid w:val="663B34A0"/>
    <w:rsid w:val="7C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2023-09-11T09:27:00Z</dcterms:created>
  <dc:creator>苏 兰</dc:creator>
  <cp:lastModifiedBy>陈超</cp:lastModifiedBy>
  <dcterms:modified xsi:type="dcterms:W3CDTF">2023-10-16T05:48:31Z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85A5CBC9E10D4015BB75658AA4B416EE_12</vt:lpwstr>
  </property>
</Properties>
</file>