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C2ADC" w14:textId="21A7A19C" w:rsidR="00AC089F" w:rsidRDefault="00E722EB">
      <w:pPr>
        <w:jc w:val="center"/>
        <w:rPr>
          <w:rFonts w:ascii="宋体" w:eastAsia="宋体" w:hAnsi="宋体"/>
          <w:b/>
          <w:sz w:val="32"/>
          <w:szCs w:val="32"/>
        </w:rPr>
      </w:pPr>
      <w:r>
        <w:rPr>
          <w:rFonts w:ascii="宋体" w:eastAsia="宋体" w:hAnsi="宋体"/>
          <w:b/>
          <w:sz w:val="32"/>
          <w:szCs w:val="32"/>
        </w:rPr>
        <w:t>19</w:t>
      </w:r>
      <w:r>
        <w:rPr>
          <w:rFonts w:ascii="宋体" w:eastAsia="宋体" w:hAnsi="宋体" w:hint="eastAsia"/>
          <w:b/>
          <w:sz w:val="32"/>
          <w:szCs w:val="32"/>
        </w:rPr>
        <w:t>级</w:t>
      </w:r>
      <w:r w:rsidR="00585C6A">
        <w:rPr>
          <w:rFonts w:ascii="宋体" w:eastAsia="宋体" w:hAnsi="宋体" w:hint="eastAsia"/>
          <w:b/>
          <w:sz w:val="32"/>
          <w:szCs w:val="32"/>
        </w:rPr>
        <w:t>学风建设</w:t>
      </w:r>
      <w:r>
        <w:rPr>
          <w:rFonts w:ascii="宋体" w:eastAsia="宋体" w:hAnsi="宋体" w:hint="eastAsia"/>
          <w:b/>
          <w:sz w:val="32"/>
          <w:szCs w:val="32"/>
        </w:rPr>
        <w:t>大赛活动详解</w:t>
      </w:r>
    </w:p>
    <w:p w14:paraId="50BB7928" w14:textId="77777777" w:rsidR="00AC089F" w:rsidRPr="00E722EB" w:rsidRDefault="00585C6A" w:rsidP="00E722EB">
      <w:pPr>
        <w:spacing w:line="360" w:lineRule="auto"/>
        <w:ind w:firstLineChars="200" w:firstLine="480"/>
        <w:jc w:val="left"/>
        <w:rPr>
          <w:rFonts w:ascii="宋体" w:eastAsia="宋体" w:hAnsi="宋体"/>
          <w:sz w:val="24"/>
          <w:szCs w:val="24"/>
        </w:rPr>
      </w:pPr>
      <w:r w:rsidRPr="00E722EB">
        <w:rPr>
          <w:rFonts w:ascii="宋体" w:eastAsia="宋体" w:hAnsi="宋体" w:hint="eastAsia"/>
          <w:sz w:val="24"/>
          <w:szCs w:val="24"/>
        </w:rPr>
        <w:t>为营造优秀的学风，培养新生自主学习的意识，帮助新生更好地适应大学快节奏的教学。医学院积极响应学校的号召，以寝室学风和班风建设为入口，通过举办</w:t>
      </w:r>
      <w:r w:rsidRPr="00E722EB">
        <w:rPr>
          <w:rFonts w:ascii="宋体" w:eastAsia="宋体" w:hAnsi="宋体" w:hint="eastAsia"/>
          <w:b/>
          <w:sz w:val="24"/>
          <w:szCs w:val="24"/>
        </w:rPr>
        <w:t>学风建设大赛</w:t>
      </w:r>
      <w:r w:rsidRPr="00E722EB">
        <w:rPr>
          <w:rFonts w:ascii="宋体" w:eastAsia="宋体" w:hAnsi="宋体" w:hint="eastAsia"/>
          <w:sz w:val="24"/>
          <w:szCs w:val="24"/>
        </w:rPr>
        <w:t>，激励同学们在学业上积极进取，互帮互助，以寝室为单位落实工作，促进个人进步也推进班级学风建设。</w:t>
      </w:r>
    </w:p>
    <w:p w14:paraId="526A6613" w14:textId="77777777" w:rsidR="00AC089F" w:rsidRPr="00E722EB" w:rsidRDefault="00585C6A" w:rsidP="00E722EB">
      <w:pPr>
        <w:pStyle w:val="aa"/>
        <w:numPr>
          <w:ilvl w:val="0"/>
          <w:numId w:val="1"/>
        </w:numPr>
        <w:spacing w:line="360" w:lineRule="auto"/>
        <w:ind w:firstLineChars="0"/>
        <w:rPr>
          <w:rFonts w:ascii="宋体" w:eastAsia="宋体" w:hAnsi="宋体"/>
          <w:b/>
          <w:sz w:val="24"/>
          <w:szCs w:val="24"/>
        </w:rPr>
      </w:pPr>
      <w:r w:rsidRPr="00E722EB">
        <w:rPr>
          <w:rFonts w:ascii="宋体" w:eastAsia="宋体" w:hAnsi="宋体" w:hint="eastAsia"/>
          <w:b/>
          <w:sz w:val="24"/>
          <w:szCs w:val="24"/>
        </w:rPr>
        <w:t>学风建设主题班会</w:t>
      </w:r>
    </w:p>
    <w:p w14:paraId="56DAD379" w14:textId="41A39F6B" w:rsidR="00AC089F" w:rsidRPr="00E722EB" w:rsidRDefault="00585C6A" w:rsidP="00E722EB">
      <w:pPr>
        <w:pStyle w:val="aa"/>
        <w:tabs>
          <w:tab w:val="left" w:pos="-284"/>
        </w:tabs>
        <w:spacing w:line="360" w:lineRule="auto"/>
        <w:ind w:leftChars="-2" w:left="-4" w:firstLineChars="202" w:firstLine="485"/>
        <w:rPr>
          <w:rFonts w:ascii="宋体" w:eastAsia="宋体" w:hAnsi="宋体"/>
          <w:sz w:val="24"/>
          <w:szCs w:val="24"/>
        </w:rPr>
      </w:pPr>
      <w:r w:rsidRPr="00E722EB">
        <w:rPr>
          <w:rFonts w:ascii="宋体" w:eastAsia="宋体" w:hAnsi="宋体" w:hint="eastAsia"/>
          <w:sz w:val="24"/>
          <w:szCs w:val="24"/>
        </w:rPr>
        <w:t>1）活动对象：医学大一各行政班</w:t>
      </w:r>
    </w:p>
    <w:p w14:paraId="23EFAA5E" w14:textId="77777777" w:rsidR="00AC089F" w:rsidRPr="00E722EB" w:rsidRDefault="00585C6A" w:rsidP="00E722EB">
      <w:pPr>
        <w:pStyle w:val="aa"/>
        <w:tabs>
          <w:tab w:val="left" w:pos="-284"/>
        </w:tabs>
        <w:spacing w:line="360" w:lineRule="auto"/>
        <w:ind w:leftChars="-2" w:left="-4" w:firstLineChars="202" w:firstLine="485"/>
        <w:rPr>
          <w:rFonts w:ascii="宋体" w:eastAsia="宋体" w:hAnsi="宋体"/>
          <w:sz w:val="24"/>
          <w:szCs w:val="24"/>
        </w:rPr>
      </w:pPr>
      <w:r w:rsidRPr="00E722EB">
        <w:rPr>
          <w:rFonts w:ascii="宋体" w:eastAsia="宋体" w:hAnsi="宋体"/>
          <w:sz w:val="24"/>
          <w:szCs w:val="24"/>
        </w:rPr>
        <w:t>2</w:t>
      </w:r>
      <w:r w:rsidRPr="00E722EB">
        <w:rPr>
          <w:rFonts w:ascii="宋体" w:eastAsia="宋体" w:hAnsi="宋体" w:hint="eastAsia"/>
          <w:sz w:val="24"/>
          <w:szCs w:val="24"/>
        </w:rPr>
        <w:t>）参与人员：各班级全体学生与班主任</w:t>
      </w:r>
    </w:p>
    <w:p w14:paraId="20C6C14A" w14:textId="77777777" w:rsidR="00AC089F" w:rsidRPr="00E722EB" w:rsidRDefault="00585C6A" w:rsidP="00E722EB">
      <w:pPr>
        <w:pStyle w:val="aa"/>
        <w:tabs>
          <w:tab w:val="left" w:pos="-284"/>
        </w:tabs>
        <w:spacing w:line="360" w:lineRule="auto"/>
        <w:ind w:leftChars="-2" w:left="-4" w:firstLineChars="202" w:firstLine="485"/>
        <w:rPr>
          <w:rFonts w:ascii="宋体" w:eastAsia="宋体" w:hAnsi="宋体"/>
          <w:sz w:val="24"/>
          <w:szCs w:val="24"/>
        </w:rPr>
      </w:pPr>
      <w:r w:rsidRPr="00E722EB">
        <w:rPr>
          <w:rFonts w:ascii="宋体" w:eastAsia="宋体" w:hAnsi="宋体"/>
          <w:sz w:val="24"/>
          <w:szCs w:val="24"/>
        </w:rPr>
        <w:t>3</w:t>
      </w:r>
      <w:r w:rsidRPr="00E722EB">
        <w:rPr>
          <w:rFonts w:ascii="宋体" w:eastAsia="宋体" w:hAnsi="宋体" w:hint="eastAsia"/>
          <w:sz w:val="24"/>
          <w:szCs w:val="24"/>
        </w:rPr>
        <w:t>）活动概述：各班级认真组织一次学风建设主题班会，组织同学围绕“建设优良学风，我们该怎么做？”开展讨论，形成本班关于建设优良学风的共识，认真做好班会记录和总结工作。各班班会后总结资料，</w:t>
      </w:r>
      <w:r w:rsidRPr="00E722EB">
        <w:rPr>
          <w:rFonts w:ascii="宋体" w:eastAsia="宋体" w:hAnsi="宋体" w:hint="eastAsia"/>
          <w:b/>
          <w:sz w:val="24"/>
          <w:szCs w:val="24"/>
        </w:rPr>
        <w:t>在1</w:t>
      </w:r>
      <w:r w:rsidRPr="00E722EB">
        <w:rPr>
          <w:rFonts w:ascii="宋体" w:eastAsia="宋体" w:hAnsi="宋体"/>
          <w:b/>
          <w:sz w:val="24"/>
          <w:szCs w:val="24"/>
        </w:rPr>
        <w:t>0</w:t>
      </w:r>
      <w:r w:rsidRPr="00E722EB">
        <w:rPr>
          <w:rFonts w:ascii="宋体" w:eastAsia="宋体" w:hAnsi="宋体" w:hint="eastAsia"/>
          <w:b/>
          <w:sz w:val="24"/>
          <w:szCs w:val="24"/>
        </w:rPr>
        <w:t>月</w:t>
      </w:r>
      <w:r w:rsidR="00E722EB">
        <w:rPr>
          <w:rFonts w:ascii="宋体" w:eastAsia="宋体" w:hAnsi="宋体"/>
          <w:b/>
          <w:sz w:val="24"/>
          <w:szCs w:val="24"/>
        </w:rPr>
        <w:t>21</w:t>
      </w:r>
      <w:r w:rsidRPr="00E722EB">
        <w:rPr>
          <w:rFonts w:ascii="宋体" w:eastAsia="宋体" w:hAnsi="宋体" w:hint="eastAsia"/>
          <w:b/>
          <w:sz w:val="24"/>
          <w:szCs w:val="24"/>
        </w:rPr>
        <w:t>号前</w:t>
      </w:r>
      <w:r w:rsidRPr="00E722EB">
        <w:rPr>
          <w:rFonts w:ascii="宋体" w:eastAsia="宋体" w:hAnsi="宋体" w:hint="eastAsia"/>
          <w:sz w:val="24"/>
          <w:szCs w:val="24"/>
        </w:rPr>
        <w:t>，</w:t>
      </w:r>
      <w:r w:rsidR="00435466">
        <w:rPr>
          <w:rFonts w:ascii="宋体" w:eastAsia="宋体" w:hAnsi="宋体" w:hint="eastAsia"/>
          <w:sz w:val="24"/>
          <w:szCs w:val="24"/>
        </w:rPr>
        <w:t>填写《班级</w:t>
      </w:r>
      <w:r w:rsidR="00435466" w:rsidRPr="00E722EB">
        <w:rPr>
          <w:rFonts w:ascii="宋体" w:eastAsia="宋体" w:hAnsi="宋体" w:hint="eastAsia"/>
          <w:sz w:val="24"/>
          <w:szCs w:val="24"/>
        </w:rPr>
        <w:t>学风建设方案</w:t>
      </w:r>
      <w:r w:rsidR="00435466">
        <w:rPr>
          <w:rFonts w:ascii="宋体" w:eastAsia="宋体" w:hAnsi="宋体" w:hint="eastAsia"/>
          <w:sz w:val="24"/>
          <w:szCs w:val="24"/>
        </w:rPr>
        <w:t>表》，</w:t>
      </w:r>
      <w:r w:rsidR="008F0E23" w:rsidRPr="00E722EB">
        <w:rPr>
          <w:rFonts w:ascii="宋体" w:eastAsia="宋体" w:hAnsi="宋体" w:hint="eastAsia"/>
          <w:sz w:val="24"/>
          <w:szCs w:val="24"/>
        </w:rPr>
        <w:t>上交至</w:t>
      </w:r>
      <w:bookmarkStart w:id="0" w:name="_Hlk21619910"/>
      <w:r w:rsidR="00FB0890" w:rsidRPr="00FB0890">
        <w:rPr>
          <w:rFonts w:ascii="宋体" w:eastAsia="宋体" w:hAnsi="宋体" w:hint="eastAsia"/>
          <w:sz w:val="24"/>
          <w:szCs w:val="24"/>
        </w:rPr>
        <w:t>医学院学生会学业指导中心</w:t>
      </w:r>
      <w:r w:rsidR="008F0E23" w:rsidRPr="00E722EB">
        <w:rPr>
          <w:rFonts w:ascii="宋体" w:eastAsia="宋体" w:hAnsi="宋体" w:hint="eastAsia"/>
          <w:sz w:val="24"/>
          <w:szCs w:val="24"/>
        </w:rPr>
        <w:t>邮箱</w:t>
      </w:r>
      <w:r w:rsidR="008F0E23" w:rsidRPr="00E722EB">
        <w:rPr>
          <w:rFonts w:ascii="宋体" w:eastAsia="宋体" w:hAnsi="宋体" w:hint="eastAsia"/>
          <w:b/>
          <w:bCs/>
          <w:sz w:val="24"/>
          <w:szCs w:val="24"/>
        </w:rPr>
        <w:t>M</w:t>
      </w:r>
      <w:r w:rsidR="008F0E23" w:rsidRPr="00E722EB">
        <w:rPr>
          <w:rFonts w:ascii="宋体" w:eastAsia="宋体" w:hAnsi="宋体"/>
          <w:b/>
          <w:bCs/>
          <w:sz w:val="24"/>
          <w:szCs w:val="24"/>
        </w:rPr>
        <w:t>SSU20</w:t>
      </w:r>
      <w:r w:rsidR="00E722EB" w:rsidRPr="00E722EB">
        <w:rPr>
          <w:rFonts w:ascii="宋体" w:eastAsia="宋体" w:hAnsi="宋体"/>
          <w:b/>
          <w:bCs/>
          <w:sz w:val="24"/>
          <w:szCs w:val="24"/>
        </w:rPr>
        <w:t>19</w:t>
      </w:r>
      <w:r w:rsidR="008F0E23" w:rsidRPr="00E722EB">
        <w:rPr>
          <w:rFonts w:ascii="宋体" w:eastAsia="宋体" w:hAnsi="宋体" w:hint="eastAsia"/>
          <w:b/>
          <w:bCs/>
          <w:sz w:val="24"/>
          <w:szCs w:val="24"/>
        </w:rPr>
        <w:t>study@</w:t>
      </w:r>
      <w:r w:rsidR="008F0E23" w:rsidRPr="00E722EB">
        <w:rPr>
          <w:rFonts w:ascii="宋体" w:eastAsia="宋体" w:hAnsi="宋体"/>
          <w:b/>
          <w:bCs/>
          <w:sz w:val="24"/>
          <w:szCs w:val="24"/>
        </w:rPr>
        <w:t>163.</w:t>
      </w:r>
      <w:r w:rsidR="008F0E23" w:rsidRPr="00E722EB">
        <w:rPr>
          <w:rFonts w:ascii="宋体" w:eastAsia="宋体" w:hAnsi="宋体" w:hint="eastAsia"/>
          <w:b/>
          <w:bCs/>
          <w:sz w:val="24"/>
          <w:szCs w:val="24"/>
        </w:rPr>
        <w:t>com</w:t>
      </w:r>
      <w:r w:rsidRPr="00E722EB">
        <w:rPr>
          <w:rFonts w:ascii="宋体" w:eastAsia="宋体" w:hAnsi="宋体" w:hint="eastAsia"/>
          <w:sz w:val="24"/>
          <w:szCs w:val="24"/>
        </w:rPr>
        <w:t>。</w:t>
      </w:r>
    </w:p>
    <w:bookmarkEnd w:id="0"/>
    <w:p w14:paraId="03F1E7AA" w14:textId="4388165F" w:rsidR="00AC089F" w:rsidRPr="00E722EB" w:rsidRDefault="00585C6A" w:rsidP="00E722EB">
      <w:pPr>
        <w:pStyle w:val="aa"/>
        <w:numPr>
          <w:ilvl w:val="0"/>
          <w:numId w:val="1"/>
        </w:numPr>
        <w:spacing w:line="360" w:lineRule="auto"/>
        <w:ind w:firstLineChars="0"/>
        <w:rPr>
          <w:rFonts w:ascii="宋体" w:eastAsia="宋体" w:hAnsi="宋体"/>
          <w:b/>
          <w:sz w:val="24"/>
          <w:szCs w:val="24"/>
        </w:rPr>
      </w:pPr>
      <w:r w:rsidRPr="00E722EB">
        <w:rPr>
          <w:rFonts w:ascii="宋体" w:eastAsia="宋体" w:hAnsi="宋体" w:hint="eastAsia"/>
          <w:b/>
          <w:sz w:val="24"/>
          <w:szCs w:val="24"/>
        </w:rPr>
        <w:t>学风建设大赛</w:t>
      </w:r>
      <w:r w:rsidR="008F0E23" w:rsidRPr="00E722EB">
        <w:rPr>
          <w:rFonts w:ascii="宋体" w:eastAsia="宋体" w:hAnsi="宋体" w:hint="eastAsia"/>
          <w:b/>
          <w:sz w:val="24"/>
          <w:szCs w:val="24"/>
        </w:rPr>
        <w:t>新生之友活动</w:t>
      </w:r>
    </w:p>
    <w:p w14:paraId="700D227A" w14:textId="3CB61B4B" w:rsidR="00AC089F" w:rsidRPr="00E722EB" w:rsidRDefault="00585C6A" w:rsidP="00E722EB">
      <w:pPr>
        <w:pStyle w:val="aa"/>
        <w:widowControl/>
        <w:spacing w:line="360" w:lineRule="auto"/>
        <w:ind w:left="564" w:firstLine="480"/>
        <w:jc w:val="left"/>
        <w:rPr>
          <w:rFonts w:ascii="宋体" w:eastAsia="宋体" w:hAnsi="宋体"/>
          <w:bCs/>
          <w:sz w:val="24"/>
          <w:szCs w:val="24"/>
        </w:rPr>
      </w:pPr>
      <w:r w:rsidRPr="00E722EB">
        <w:rPr>
          <w:rFonts w:ascii="宋体" w:eastAsia="宋体" w:hAnsi="宋体" w:hint="eastAsia"/>
          <w:bCs/>
          <w:sz w:val="24"/>
          <w:szCs w:val="24"/>
        </w:rPr>
        <w:t>学生以寝室为单位积极配合新生之友工作，频繁互动，深度交流，广泛学习。可开展学习沙龙，医院科室参观，科研指导分享等一系列有意义的活动。每次活动结束后，以寝室为单位填写</w:t>
      </w:r>
      <w:r w:rsidRPr="00E722EB">
        <w:rPr>
          <w:rFonts w:ascii="宋体" w:eastAsia="宋体" w:hAnsi="宋体" w:hint="eastAsia"/>
          <w:sz w:val="24"/>
          <w:szCs w:val="24"/>
        </w:rPr>
        <w:t>《新生之友活动反馈表》</w:t>
      </w:r>
      <w:r w:rsidR="00435466">
        <w:rPr>
          <w:rFonts w:ascii="宋体" w:eastAsia="宋体" w:hAnsi="宋体" w:hint="eastAsia"/>
          <w:sz w:val="24"/>
          <w:szCs w:val="24"/>
        </w:rPr>
        <w:t>，</w:t>
      </w:r>
      <w:r w:rsidRPr="00E722EB">
        <w:rPr>
          <w:rFonts w:ascii="宋体" w:eastAsia="宋体" w:hAnsi="宋体" w:hint="eastAsia"/>
          <w:bCs/>
          <w:sz w:val="24"/>
          <w:szCs w:val="24"/>
        </w:rPr>
        <w:t>交至</w:t>
      </w:r>
      <w:r w:rsidR="00FB0890" w:rsidRPr="00FB0890">
        <w:rPr>
          <w:rFonts w:ascii="宋体" w:eastAsia="宋体" w:hAnsi="宋体" w:hint="eastAsia"/>
          <w:bCs/>
          <w:sz w:val="24"/>
          <w:szCs w:val="24"/>
        </w:rPr>
        <w:t>医学院学生会学业指导中心邮箱</w:t>
      </w:r>
      <w:r w:rsidR="00FB0890" w:rsidRPr="00FB0890">
        <w:rPr>
          <w:rFonts w:ascii="宋体" w:eastAsia="宋体" w:hAnsi="宋体"/>
          <w:bCs/>
          <w:sz w:val="24"/>
          <w:szCs w:val="24"/>
        </w:rPr>
        <w:t>。</w:t>
      </w:r>
    </w:p>
    <w:p w14:paraId="237DF746" w14:textId="2B7A5E6A" w:rsidR="004B4BAA" w:rsidRPr="00E722EB" w:rsidRDefault="004B4BAA" w:rsidP="00E722EB">
      <w:pPr>
        <w:pStyle w:val="aa"/>
        <w:widowControl/>
        <w:numPr>
          <w:ilvl w:val="0"/>
          <w:numId w:val="1"/>
        </w:numPr>
        <w:spacing w:line="360" w:lineRule="auto"/>
        <w:ind w:firstLineChars="0"/>
        <w:jc w:val="left"/>
        <w:rPr>
          <w:rFonts w:ascii="宋体" w:eastAsia="宋体" w:hAnsi="宋体"/>
          <w:b/>
          <w:bCs/>
          <w:sz w:val="24"/>
          <w:szCs w:val="24"/>
        </w:rPr>
      </w:pPr>
      <w:r w:rsidRPr="00E722EB">
        <w:rPr>
          <w:rFonts w:ascii="宋体" w:eastAsia="宋体" w:hAnsi="宋体" w:hint="eastAsia"/>
          <w:b/>
          <w:bCs/>
          <w:sz w:val="24"/>
          <w:szCs w:val="24"/>
        </w:rPr>
        <w:t>班级学风建设大赛平时工作</w:t>
      </w:r>
    </w:p>
    <w:p w14:paraId="1084D636" w14:textId="15C9EDF0" w:rsidR="004B4BAA" w:rsidRPr="00E722EB" w:rsidRDefault="004B4BAA" w:rsidP="00E722EB">
      <w:pPr>
        <w:pStyle w:val="aa"/>
        <w:widowControl/>
        <w:spacing w:line="360" w:lineRule="auto"/>
        <w:ind w:left="861" w:firstLine="480"/>
        <w:jc w:val="left"/>
        <w:rPr>
          <w:rFonts w:ascii="宋体" w:eastAsia="宋体" w:hAnsi="宋体"/>
          <w:bCs/>
          <w:sz w:val="24"/>
          <w:szCs w:val="24"/>
        </w:rPr>
      </w:pPr>
      <w:r w:rsidRPr="00E722EB">
        <w:rPr>
          <w:rFonts w:ascii="宋体" w:eastAsia="宋体" w:hAnsi="宋体" w:hint="eastAsia"/>
          <w:bCs/>
          <w:sz w:val="24"/>
          <w:szCs w:val="24"/>
        </w:rPr>
        <w:t>各班学习委员根据各班学风建设大赛方案定期开展学风建设活动，</w:t>
      </w:r>
      <w:r w:rsidR="007D0AFC">
        <w:rPr>
          <w:rFonts w:ascii="宋体" w:eastAsia="宋体" w:hAnsi="宋体" w:hint="eastAsia"/>
          <w:bCs/>
          <w:sz w:val="24"/>
          <w:szCs w:val="24"/>
        </w:rPr>
        <w:t>每次</w:t>
      </w:r>
      <w:bookmarkStart w:id="1" w:name="_GoBack"/>
      <w:bookmarkEnd w:id="1"/>
      <w:r w:rsidRPr="00E722EB">
        <w:rPr>
          <w:rFonts w:ascii="宋体" w:eastAsia="宋体" w:hAnsi="宋体" w:hint="eastAsia"/>
          <w:bCs/>
          <w:sz w:val="24"/>
          <w:szCs w:val="24"/>
        </w:rPr>
        <w:t>活动后</w:t>
      </w:r>
      <w:r w:rsidR="00435466">
        <w:rPr>
          <w:rFonts w:ascii="宋体" w:eastAsia="宋体" w:hAnsi="宋体" w:hint="eastAsia"/>
          <w:bCs/>
          <w:sz w:val="24"/>
          <w:szCs w:val="24"/>
        </w:rPr>
        <w:t>填写《</w:t>
      </w:r>
      <w:r w:rsidR="00435466" w:rsidRPr="00E722EB">
        <w:rPr>
          <w:rFonts w:ascii="宋体" w:eastAsia="宋体" w:hAnsi="宋体" w:hint="eastAsia"/>
          <w:bCs/>
          <w:sz w:val="24"/>
          <w:szCs w:val="24"/>
        </w:rPr>
        <w:t>班级学风建设工作表</w:t>
      </w:r>
      <w:r w:rsidR="00435466">
        <w:rPr>
          <w:rFonts w:ascii="宋体" w:eastAsia="宋体" w:hAnsi="宋体" w:hint="eastAsia"/>
          <w:bCs/>
          <w:sz w:val="24"/>
          <w:szCs w:val="24"/>
        </w:rPr>
        <w:t>》，</w:t>
      </w:r>
      <w:r w:rsidR="00435466" w:rsidRPr="00435466">
        <w:rPr>
          <w:rFonts w:ascii="宋体" w:eastAsia="宋体" w:hAnsi="宋体" w:hint="eastAsia"/>
          <w:bCs/>
          <w:sz w:val="24"/>
          <w:szCs w:val="24"/>
        </w:rPr>
        <w:t>交至医学院学生会学业指导中心邮箱</w:t>
      </w:r>
      <w:r w:rsidRPr="00E722EB">
        <w:rPr>
          <w:rFonts w:ascii="宋体" w:eastAsia="宋体" w:hAnsi="宋体" w:hint="eastAsia"/>
          <w:bCs/>
          <w:sz w:val="24"/>
          <w:szCs w:val="24"/>
        </w:rPr>
        <w:t>。答辩初赛将根据平时工作表与学风建设方案执行程度对复赛班级进行初筛。</w:t>
      </w:r>
    </w:p>
    <w:p w14:paraId="42F08B98" w14:textId="5B77F1A4" w:rsidR="00AC089F" w:rsidRPr="00E722EB" w:rsidRDefault="00585C6A" w:rsidP="00E722EB">
      <w:pPr>
        <w:pStyle w:val="aa"/>
        <w:widowControl/>
        <w:numPr>
          <w:ilvl w:val="0"/>
          <w:numId w:val="1"/>
        </w:numPr>
        <w:spacing w:line="360" w:lineRule="auto"/>
        <w:ind w:firstLineChars="0"/>
        <w:jc w:val="left"/>
        <w:rPr>
          <w:rFonts w:ascii="宋体" w:eastAsia="宋体" w:hAnsi="宋体"/>
          <w:b/>
          <w:bCs/>
          <w:sz w:val="24"/>
          <w:szCs w:val="24"/>
        </w:rPr>
      </w:pPr>
      <w:r w:rsidRPr="00E722EB">
        <w:rPr>
          <w:rFonts w:ascii="宋体" w:eastAsia="宋体" w:hAnsi="宋体" w:hint="eastAsia"/>
          <w:b/>
          <w:bCs/>
          <w:sz w:val="24"/>
          <w:szCs w:val="24"/>
        </w:rPr>
        <w:t>班级学风建设大赛</w:t>
      </w:r>
      <w:r w:rsidR="008F0E23" w:rsidRPr="00E722EB">
        <w:rPr>
          <w:rFonts w:ascii="宋体" w:eastAsia="宋体" w:hAnsi="宋体" w:hint="eastAsia"/>
          <w:b/>
          <w:bCs/>
          <w:sz w:val="24"/>
          <w:szCs w:val="24"/>
        </w:rPr>
        <w:t>答辩</w:t>
      </w:r>
    </w:p>
    <w:p w14:paraId="1C93636A" w14:textId="0122C2C4" w:rsidR="00AC089F" w:rsidRPr="00E722EB" w:rsidRDefault="00585C6A" w:rsidP="00435466">
      <w:pPr>
        <w:pStyle w:val="aa"/>
        <w:widowControl/>
        <w:spacing w:line="360" w:lineRule="auto"/>
        <w:ind w:left="924" w:firstLine="480"/>
        <w:jc w:val="left"/>
        <w:rPr>
          <w:rFonts w:ascii="宋体" w:eastAsia="宋体" w:hAnsi="宋体"/>
          <w:bCs/>
          <w:sz w:val="24"/>
          <w:szCs w:val="24"/>
        </w:rPr>
      </w:pPr>
      <w:r w:rsidRPr="00E722EB">
        <w:rPr>
          <w:rFonts w:ascii="宋体" w:eastAsia="宋体" w:hAnsi="宋体" w:hint="eastAsia"/>
          <w:bCs/>
          <w:sz w:val="24"/>
          <w:szCs w:val="24"/>
        </w:rPr>
        <w:t>在</w:t>
      </w:r>
      <w:r w:rsidRPr="00E722EB">
        <w:rPr>
          <w:rFonts w:ascii="宋体" w:eastAsia="宋体" w:hAnsi="宋体" w:hint="eastAsia"/>
          <w:b/>
          <w:bCs/>
          <w:sz w:val="24"/>
          <w:szCs w:val="24"/>
        </w:rPr>
        <w:t>1</w:t>
      </w:r>
      <w:r w:rsidR="00FB0890">
        <w:rPr>
          <w:rFonts w:ascii="宋体" w:eastAsia="宋体" w:hAnsi="宋体"/>
          <w:b/>
          <w:bCs/>
          <w:sz w:val="24"/>
          <w:szCs w:val="24"/>
        </w:rPr>
        <w:t>2</w:t>
      </w:r>
      <w:r w:rsidRPr="00E722EB">
        <w:rPr>
          <w:rFonts w:ascii="宋体" w:eastAsia="宋体" w:hAnsi="宋体" w:hint="eastAsia"/>
          <w:b/>
          <w:bCs/>
          <w:sz w:val="24"/>
          <w:szCs w:val="24"/>
        </w:rPr>
        <w:t>月</w:t>
      </w:r>
      <w:r w:rsidR="00FB0890">
        <w:rPr>
          <w:rFonts w:ascii="宋体" w:eastAsia="宋体" w:hAnsi="宋体"/>
          <w:b/>
          <w:bCs/>
          <w:sz w:val="24"/>
          <w:szCs w:val="24"/>
        </w:rPr>
        <w:t>1</w:t>
      </w:r>
      <w:r w:rsidRPr="00E722EB">
        <w:rPr>
          <w:rFonts w:ascii="宋体" w:eastAsia="宋体" w:hAnsi="宋体" w:hint="eastAsia"/>
          <w:b/>
          <w:bCs/>
          <w:sz w:val="24"/>
          <w:szCs w:val="24"/>
        </w:rPr>
        <w:t>号</w:t>
      </w:r>
      <w:r w:rsidR="00304142" w:rsidRPr="00E722EB">
        <w:rPr>
          <w:rFonts w:ascii="宋体" w:eastAsia="宋体" w:hAnsi="宋体" w:hint="eastAsia"/>
          <w:b/>
          <w:bCs/>
          <w:sz w:val="24"/>
          <w:szCs w:val="24"/>
        </w:rPr>
        <w:t>前</w:t>
      </w:r>
      <w:r w:rsidR="00435466">
        <w:rPr>
          <w:rFonts w:ascii="宋体" w:eastAsia="宋体" w:hAnsi="宋体" w:hint="eastAsia"/>
          <w:b/>
          <w:bCs/>
          <w:sz w:val="24"/>
          <w:szCs w:val="24"/>
        </w:rPr>
        <w:t>，</w:t>
      </w:r>
      <w:r w:rsidR="00435466">
        <w:rPr>
          <w:rFonts w:ascii="宋体" w:eastAsia="宋体" w:hAnsi="宋体" w:hint="eastAsia"/>
          <w:bCs/>
          <w:sz w:val="24"/>
          <w:szCs w:val="24"/>
        </w:rPr>
        <w:t>填写《</w:t>
      </w:r>
      <w:r w:rsidR="00435466" w:rsidRPr="00E722EB">
        <w:rPr>
          <w:rFonts w:ascii="宋体" w:eastAsia="宋体" w:hAnsi="宋体" w:hint="eastAsia"/>
          <w:bCs/>
          <w:sz w:val="24"/>
          <w:szCs w:val="24"/>
        </w:rPr>
        <w:t>学风建设大赛总结表</w:t>
      </w:r>
      <w:r w:rsidR="00435466">
        <w:rPr>
          <w:rFonts w:ascii="宋体" w:eastAsia="宋体" w:hAnsi="宋体" w:hint="eastAsia"/>
          <w:bCs/>
          <w:sz w:val="24"/>
          <w:szCs w:val="24"/>
        </w:rPr>
        <w:t>》</w:t>
      </w:r>
      <w:r w:rsidR="008F0E23" w:rsidRPr="00E722EB">
        <w:rPr>
          <w:rFonts w:ascii="宋体" w:eastAsia="宋体" w:hAnsi="宋体" w:hint="eastAsia"/>
          <w:bCs/>
          <w:sz w:val="24"/>
          <w:szCs w:val="24"/>
        </w:rPr>
        <w:t>。</w:t>
      </w:r>
      <w:r w:rsidRPr="00E722EB">
        <w:rPr>
          <w:rFonts w:ascii="宋体" w:eastAsia="宋体" w:hAnsi="宋体" w:hint="eastAsia"/>
          <w:bCs/>
          <w:sz w:val="24"/>
          <w:szCs w:val="24"/>
        </w:rPr>
        <w:t>初赛根据学习委员的总结文章</w:t>
      </w:r>
      <w:r w:rsidR="008F0E23" w:rsidRPr="00E722EB">
        <w:rPr>
          <w:rFonts w:ascii="宋体" w:eastAsia="宋体" w:hAnsi="宋体" w:hint="eastAsia"/>
          <w:bCs/>
          <w:sz w:val="24"/>
          <w:szCs w:val="24"/>
        </w:rPr>
        <w:t>与平时班级学风建设大赛工作表</w:t>
      </w:r>
      <w:r w:rsidRPr="00E722EB">
        <w:rPr>
          <w:rFonts w:ascii="宋体" w:eastAsia="宋体" w:hAnsi="宋体" w:hint="eastAsia"/>
          <w:bCs/>
          <w:sz w:val="24"/>
          <w:szCs w:val="24"/>
        </w:rPr>
        <w:t>进行初筛</w:t>
      </w:r>
      <w:r w:rsidR="00435466">
        <w:rPr>
          <w:rFonts w:ascii="宋体" w:eastAsia="宋体" w:hAnsi="宋体" w:hint="eastAsia"/>
          <w:bCs/>
          <w:sz w:val="24"/>
          <w:szCs w:val="24"/>
        </w:rPr>
        <w:t>。</w:t>
      </w:r>
      <w:r w:rsidR="004B4BAA" w:rsidRPr="00E722EB">
        <w:rPr>
          <w:rFonts w:ascii="宋体" w:eastAsia="宋体" w:hAnsi="宋体" w:hint="eastAsia"/>
          <w:b/>
          <w:bCs/>
          <w:sz w:val="24"/>
          <w:szCs w:val="24"/>
        </w:rPr>
        <w:t>1</w:t>
      </w:r>
      <w:r w:rsidR="004B4BAA" w:rsidRPr="00E722EB">
        <w:rPr>
          <w:rFonts w:ascii="宋体" w:eastAsia="宋体" w:hAnsi="宋体"/>
          <w:b/>
          <w:bCs/>
          <w:sz w:val="24"/>
          <w:szCs w:val="24"/>
        </w:rPr>
        <w:t>2</w:t>
      </w:r>
      <w:r w:rsidR="004B4BAA" w:rsidRPr="00E722EB">
        <w:rPr>
          <w:rFonts w:ascii="宋体" w:eastAsia="宋体" w:hAnsi="宋体" w:hint="eastAsia"/>
          <w:b/>
          <w:bCs/>
          <w:sz w:val="24"/>
          <w:szCs w:val="24"/>
        </w:rPr>
        <w:t>月</w:t>
      </w:r>
      <w:r w:rsidR="00E94F8F">
        <w:rPr>
          <w:rFonts w:ascii="宋体" w:eastAsia="宋体" w:hAnsi="宋体"/>
          <w:b/>
          <w:bCs/>
          <w:sz w:val="24"/>
          <w:szCs w:val="24"/>
        </w:rPr>
        <w:t>7</w:t>
      </w:r>
      <w:r w:rsidR="004B4BAA" w:rsidRPr="00E722EB">
        <w:rPr>
          <w:rFonts w:ascii="宋体" w:eastAsia="宋体" w:hAnsi="宋体" w:hint="eastAsia"/>
          <w:b/>
          <w:bCs/>
          <w:sz w:val="24"/>
          <w:szCs w:val="24"/>
        </w:rPr>
        <w:t>号</w:t>
      </w:r>
      <w:r w:rsidRPr="00E722EB">
        <w:rPr>
          <w:rFonts w:ascii="宋体" w:eastAsia="宋体" w:hAnsi="宋体" w:hint="eastAsia"/>
          <w:bCs/>
          <w:sz w:val="24"/>
          <w:szCs w:val="24"/>
        </w:rPr>
        <w:t>决赛</w:t>
      </w:r>
      <w:r w:rsidR="00435466">
        <w:rPr>
          <w:rFonts w:ascii="宋体" w:eastAsia="宋体" w:hAnsi="宋体" w:hint="eastAsia"/>
          <w:bCs/>
          <w:sz w:val="24"/>
          <w:szCs w:val="24"/>
        </w:rPr>
        <w:t>，</w:t>
      </w:r>
      <w:r w:rsidRPr="00E722EB">
        <w:rPr>
          <w:rFonts w:ascii="宋体" w:eastAsia="宋体" w:hAnsi="宋体" w:hint="eastAsia"/>
          <w:bCs/>
          <w:sz w:val="24"/>
          <w:szCs w:val="24"/>
        </w:rPr>
        <w:t>需</w:t>
      </w:r>
      <w:r w:rsidR="00435466">
        <w:rPr>
          <w:rFonts w:ascii="宋体" w:eastAsia="宋体" w:hAnsi="宋体" w:hint="eastAsia"/>
          <w:bCs/>
          <w:sz w:val="24"/>
          <w:szCs w:val="24"/>
        </w:rPr>
        <w:t>由学习委员</w:t>
      </w:r>
      <w:r w:rsidRPr="00E722EB">
        <w:rPr>
          <w:rFonts w:ascii="宋体" w:eastAsia="宋体" w:hAnsi="宋体" w:hint="eastAsia"/>
          <w:bCs/>
          <w:sz w:val="24"/>
          <w:szCs w:val="24"/>
        </w:rPr>
        <w:t>进行展示与答辩，由评委打分评选。</w:t>
      </w:r>
    </w:p>
    <w:p w14:paraId="5D59A40F" w14:textId="3982C313" w:rsidR="00AC089F" w:rsidRPr="00E94F8F" w:rsidRDefault="00585C6A" w:rsidP="00E94F8F">
      <w:pPr>
        <w:pStyle w:val="aa"/>
        <w:widowControl/>
        <w:numPr>
          <w:ilvl w:val="0"/>
          <w:numId w:val="1"/>
        </w:numPr>
        <w:spacing w:line="360" w:lineRule="auto"/>
        <w:ind w:firstLineChars="0"/>
        <w:jc w:val="left"/>
        <w:rPr>
          <w:rFonts w:ascii="宋体" w:eastAsia="宋体" w:hAnsi="宋体"/>
          <w:b/>
          <w:sz w:val="24"/>
          <w:szCs w:val="24"/>
        </w:rPr>
      </w:pPr>
      <w:r w:rsidRPr="00E94F8F">
        <w:rPr>
          <w:rFonts w:ascii="宋体" w:eastAsia="宋体" w:hAnsi="宋体" w:hint="eastAsia"/>
          <w:b/>
          <w:sz w:val="24"/>
          <w:szCs w:val="24"/>
        </w:rPr>
        <w:t>后期（</w:t>
      </w:r>
      <w:r w:rsidR="00206A80">
        <w:rPr>
          <w:rFonts w:ascii="宋体" w:eastAsia="宋体" w:hAnsi="宋体" w:hint="eastAsia"/>
          <w:b/>
          <w:sz w:val="24"/>
          <w:szCs w:val="24"/>
        </w:rPr>
        <w:t>持续至春学</w:t>
      </w:r>
      <w:r w:rsidRPr="00E94F8F">
        <w:rPr>
          <w:rFonts w:ascii="宋体" w:eastAsia="宋体" w:hAnsi="宋体" w:hint="eastAsia"/>
          <w:b/>
          <w:sz w:val="24"/>
          <w:szCs w:val="24"/>
        </w:rPr>
        <w:t>期</w:t>
      </w:r>
      <w:r w:rsidR="00E94F8F">
        <w:rPr>
          <w:rFonts w:ascii="宋体" w:eastAsia="宋体" w:hAnsi="宋体" w:hint="eastAsia"/>
          <w:b/>
          <w:sz w:val="24"/>
          <w:szCs w:val="24"/>
        </w:rPr>
        <w:t>，</w:t>
      </w:r>
      <w:r w:rsidR="00206A80">
        <w:rPr>
          <w:rFonts w:ascii="宋体" w:eastAsia="宋体" w:hAnsi="宋体" w:hint="eastAsia"/>
          <w:b/>
          <w:sz w:val="24"/>
          <w:szCs w:val="24"/>
        </w:rPr>
        <w:t>该部分</w:t>
      </w:r>
      <w:r w:rsidR="00E94F8F">
        <w:rPr>
          <w:rFonts w:ascii="宋体" w:eastAsia="宋体" w:hAnsi="宋体" w:hint="eastAsia"/>
          <w:b/>
          <w:sz w:val="24"/>
          <w:szCs w:val="24"/>
        </w:rPr>
        <w:t>由</w:t>
      </w:r>
      <w:r w:rsidR="00E94F8F" w:rsidRPr="00E94F8F">
        <w:rPr>
          <w:rFonts w:ascii="宋体" w:eastAsia="宋体" w:hAnsi="宋体" w:hint="eastAsia"/>
          <w:b/>
          <w:sz w:val="24"/>
          <w:szCs w:val="24"/>
        </w:rPr>
        <w:t>医学院学生会学业指导中心</w:t>
      </w:r>
      <w:r w:rsidR="00E94F8F">
        <w:rPr>
          <w:rFonts w:ascii="宋体" w:eastAsia="宋体" w:hAnsi="宋体" w:hint="eastAsia"/>
          <w:b/>
          <w:sz w:val="24"/>
          <w:szCs w:val="24"/>
        </w:rPr>
        <w:t>完成</w:t>
      </w:r>
      <w:r w:rsidRPr="00E94F8F">
        <w:rPr>
          <w:rFonts w:ascii="宋体" w:eastAsia="宋体" w:hAnsi="宋体" w:hint="eastAsia"/>
          <w:b/>
          <w:sz w:val="24"/>
          <w:szCs w:val="24"/>
        </w:rPr>
        <w:t>）</w:t>
      </w:r>
    </w:p>
    <w:p w14:paraId="52F7C963" w14:textId="77777777" w:rsidR="00AC089F" w:rsidRPr="00E722EB" w:rsidRDefault="00585C6A" w:rsidP="00E722EB">
      <w:pPr>
        <w:pStyle w:val="aa"/>
        <w:widowControl/>
        <w:numPr>
          <w:ilvl w:val="0"/>
          <w:numId w:val="3"/>
        </w:numPr>
        <w:spacing w:line="360" w:lineRule="auto"/>
        <w:ind w:firstLineChars="0"/>
        <w:jc w:val="left"/>
        <w:rPr>
          <w:rFonts w:ascii="宋体" w:eastAsia="宋体" w:hAnsi="宋体"/>
          <w:bCs/>
          <w:sz w:val="24"/>
          <w:szCs w:val="24"/>
        </w:rPr>
      </w:pPr>
      <w:r w:rsidRPr="00E722EB">
        <w:rPr>
          <w:rFonts w:ascii="宋体" w:eastAsia="宋体" w:hAnsi="宋体" w:hint="eastAsia"/>
          <w:bCs/>
          <w:sz w:val="24"/>
          <w:szCs w:val="24"/>
        </w:rPr>
        <w:t>学风最佳寝室评比</w:t>
      </w:r>
    </w:p>
    <w:p w14:paraId="06F5B110" w14:textId="77777777" w:rsidR="00AC089F" w:rsidRPr="00E722EB" w:rsidRDefault="00585C6A" w:rsidP="00E722EB">
      <w:pPr>
        <w:pStyle w:val="aa"/>
        <w:widowControl/>
        <w:numPr>
          <w:ilvl w:val="0"/>
          <w:numId w:val="4"/>
        </w:numPr>
        <w:spacing w:line="360" w:lineRule="auto"/>
        <w:ind w:firstLineChars="0"/>
        <w:jc w:val="left"/>
        <w:rPr>
          <w:rFonts w:ascii="宋体" w:eastAsia="宋体" w:hAnsi="宋体"/>
          <w:bCs/>
          <w:sz w:val="24"/>
          <w:szCs w:val="24"/>
        </w:rPr>
      </w:pPr>
      <w:r w:rsidRPr="00E722EB">
        <w:rPr>
          <w:rFonts w:ascii="宋体" w:eastAsia="宋体" w:hAnsi="宋体" w:hint="eastAsia"/>
          <w:bCs/>
          <w:sz w:val="24"/>
          <w:szCs w:val="24"/>
        </w:rPr>
        <w:lastRenderedPageBreak/>
        <w:t>汇总寝室各成员期末成绩（均绩、排名）</w:t>
      </w:r>
    </w:p>
    <w:p w14:paraId="1A965AFA" w14:textId="77777777" w:rsidR="00AC089F" w:rsidRPr="00E722EB" w:rsidRDefault="00585C6A" w:rsidP="00E722EB">
      <w:pPr>
        <w:pStyle w:val="aa"/>
        <w:widowControl/>
        <w:numPr>
          <w:ilvl w:val="0"/>
          <w:numId w:val="4"/>
        </w:numPr>
        <w:spacing w:line="360" w:lineRule="auto"/>
        <w:ind w:firstLineChars="0"/>
        <w:jc w:val="left"/>
        <w:rPr>
          <w:rFonts w:ascii="宋体" w:eastAsia="宋体" w:hAnsi="宋体"/>
          <w:bCs/>
          <w:sz w:val="24"/>
          <w:szCs w:val="24"/>
        </w:rPr>
      </w:pPr>
      <w:r w:rsidRPr="00E722EB">
        <w:rPr>
          <w:rFonts w:ascii="宋体" w:eastAsia="宋体" w:hAnsi="宋体" w:hint="eastAsia"/>
          <w:bCs/>
          <w:sz w:val="24"/>
          <w:szCs w:val="24"/>
        </w:rPr>
        <w:t>汇总各成员新生之友活动分数</w:t>
      </w:r>
    </w:p>
    <w:p w14:paraId="152CEA16" w14:textId="60ADC412" w:rsidR="00AC089F" w:rsidRPr="00E722EB" w:rsidRDefault="00585C6A" w:rsidP="00E722EB">
      <w:pPr>
        <w:pStyle w:val="aa"/>
        <w:widowControl/>
        <w:numPr>
          <w:ilvl w:val="0"/>
          <w:numId w:val="4"/>
        </w:numPr>
        <w:spacing w:line="360" w:lineRule="auto"/>
        <w:ind w:firstLineChars="0"/>
        <w:jc w:val="left"/>
        <w:rPr>
          <w:rFonts w:ascii="宋体" w:eastAsia="宋体" w:hAnsi="宋体"/>
          <w:bCs/>
          <w:sz w:val="24"/>
          <w:szCs w:val="24"/>
        </w:rPr>
      </w:pPr>
      <w:r w:rsidRPr="00E722EB">
        <w:rPr>
          <w:rFonts w:ascii="宋体" w:eastAsia="宋体" w:hAnsi="宋体" w:hint="eastAsia"/>
          <w:bCs/>
          <w:sz w:val="24"/>
          <w:szCs w:val="24"/>
        </w:rPr>
        <w:t>根据</w:t>
      </w:r>
      <w:r w:rsidR="00435466">
        <w:rPr>
          <w:rFonts w:ascii="宋体" w:eastAsia="宋体" w:hAnsi="宋体" w:hint="eastAsia"/>
          <w:bCs/>
          <w:sz w:val="24"/>
          <w:szCs w:val="24"/>
        </w:rPr>
        <w:t>《</w:t>
      </w:r>
      <w:r w:rsidR="00435466" w:rsidRPr="00E722EB">
        <w:rPr>
          <w:rFonts w:ascii="宋体" w:eastAsia="宋体" w:hAnsi="宋体" w:hint="eastAsia"/>
          <w:b/>
          <w:bCs/>
          <w:sz w:val="24"/>
          <w:szCs w:val="24"/>
        </w:rPr>
        <w:t>评</w:t>
      </w:r>
      <w:r w:rsidR="00435466">
        <w:rPr>
          <w:rFonts w:ascii="宋体" w:eastAsia="宋体" w:hAnsi="宋体" w:hint="eastAsia"/>
          <w:b/>
          <w:bCs/>
          <w:sz w:val="24"/>
          <w:szCs w:val="24"/>
        </w:rPr>
        <w:t>分</w:t>
      </w:r>
      <w:r w:rsidR="00435466" w:rsidRPr="00E722EB">
        <w:rPr>
          <w:rFonts w:ascii="宋体" w:eastAsia="宋体" w:hAnsi="宋体" w:hint="eastAsia"/>
          <w:b/>
          <w:bCs/>
          <w:sz w:val="24"/>
          <w:szCs w:val="24"/>
        </w:rPr>
        <w:t>细则</w:t>
      </w:r>
      <w:r w:rsidR="00435466">
        <w:rPr>
          <w:rFonts w:ascii="宋体" w:eastAsia="宋体" w:hAnsi="宋体" w:hint="eastAsia"/>
          <w:bCs/>
          <w:sz w:val="24"/>
          <w:szCs w:val="24"/>
        </w:rPr>
        <w:t>》</w:t>
      </w:r>
      <w:r w:rsidRPr="00E722EB">
        <w:rPr>
          <w:rFonts w:ascii="宋体" w:eastAsia="宋体" w:hAnsi="宋体" w:hint="eastAsia"/>
          <w:bCs/>
          <w:sz w:val="24"/>
          <w:szCs w:val="24"/>
        </w:rPr>
        <w:t>评出学风最佳寝室，进行表彰奖励。</w:t>
      </w:r>
    </w:p>
    <w:p w14:paraId="771D097B" w14:textId="77777777" w:rsidR="00AC089F" w:rsidRPr="00E722EB" w:rsidRDefault="00585C6A" w:rsidP="00E722EB">
      <w:pPr>
        <w:widowControl/>
        <w:spacing w:line="360" w:lineRule="auto"/>
        <w:ind w:left="924"/>
        <w:jc w:val="left"/>
        <w:rPr>
          <w:rFonts w:ascii="宋体" w:eastAsia="宋体" w:hAnsi="宋体"/>
          <w:bCs/>
          <w:sz w:val="24"/>
          <w:szCs w:val="24"/>
        </w:rPr>
      </w:pPr>
      <w:r w:rsidRPr="00E722EB">
        <w:rPr>
          <w:rFonts w:ascii="宋体" w:eastAsia="宋体" w:hAnsi="宋体" w:hint="eastAsia"/>
          <w:bCs/>
          <w:sz w:val="24"/>
          <w:szCs w:val="24"/>
        </w:rPr>
        <w:t>2.学风最佳班级评比</w:t>
      </w:r>
    </w:p>
    <w:p w14:paraId="3001BC6E" w14:textId="77777777" w:rsidR="00AC089F" w:rsidRPr="00E722EB" w:rsidRDefault="00585C6A" w:rsidP="00E722EB">
      <w:pPr>
        <w:widowControl/>
        <w:spacing w:line="360" w:lineRule="auto"/>
        <w:ind w:left="924"/>
        <w:jc w:val="left"/>
        <w:rPr>
          <w:rFonts w:ascii="宋体" w:eastAsia="宋体" w:hAnsi="宋体"/>
          <w:bCs/>
          <w:sz w:val="24"/>
          <w:szCs w:val="24"/>
        </w:rPr>
      </w:pPr>
      <w:r w:rsidRPr="00E722EB">
        <w:rPr>
          <w:rFonts w:ascii="宋体" w:eastAsia="宋体" w:hAnsi="宋体" w:hint="eastAsia"/>
          <w:bCs/>
          <w:sz w:val="24"/>
          <w:szCs w:val="24"/>
        </w:rPr>
        <w:t>a</w:t>
      </w:r>
      <w:r w:rsidRPr="00E722EB">
        <w:rPr>
          <w:rFonts w:ascii="宋体" w:eastAsia="宋体" w:hAnsi="宋体"/>
          <w:bCs/>
          <w:sz w:val="24"/>
          <w:szCs w:val="24"/>
        </w:rPr>
        <w:t>.</w:t>
      </w:r>
      <w:r w:rsidRPr="00E722EB">
        <w:rPr>
          <w:rFonts w:ascii="宋体" w:eastAsia="宋体" w:hAnsi="宋体" w:hint="eastAsia"/>
          <w:bCs/>
          <w:sz w:val="24"/>
          <w:szCs w:val="24"/>
        </w:rPr>
        <w:t>汇总班级各寝室综合得分</w:t>
      </w:r>
    </w:p>
    <w:p w14:paraId="4DA68E78" w14:textId="77777777" w:rsidR="00AC089F" w:rsidRPr="00E722EB" w:rsidRDefault="00585C6A" w:rsidP="00E722EB">
      <w:pPr>
        <w:widowControl/>
        <w:spacing w:line="360" w:lineRule="auto"/>
        <w:ind w:left="924"/>
        <w:jc w:val="left"/>
        <w:rPr>
          <w:rFonts w:ascii="宋体" w:eastAsia="宋体" w:hAnsi="宋体"/>
          <w:bCs/>
          <w:sz w:val="24"/>
          <w:szCs w:val="24"/>
        </w:rPr>
      </w:pPr>
      <w:r w:rsidRPr="00E722EB">
        <w:rPr>
          <w:rFonts w:ascii="宋体" w:eastAsia="宋体" w:hAnsi="宋体" w:hint="eastAsia"/>
          <w:bCs/>
          <w:sz w:val="24"/>
          <w:szCs w:val="24"/>
        </w:rPr>
        <w:t>b</w:t>
      </w:r>
      <w:r w:rsidRPr="00E722EB">
        <w:rPr>
          <w:rFonts w:ascii="宋体" w:eastAsia="宋体" w:hAnsi="宋体"/>
          <w:bCs/>
          <w:sz w:val="24"/>
          <w:szCs w:val="24"/>
        </w:rPr>
        <w:t>.</w:t>
      </w:r>
      <w:r w:rsidRPr="00E722EB">
        <w:rPr>
          <w:rFonts w:ascii="宋体" w:eastAsia="宋体" w:hAnsi="宋体" w:hint="eastAsia"/>
          <w:bCs/>
          <w:sz w:val="24"/>
          <w:szCs w:val="24"/>
        </w:rPr>
        <w:t>综合班级学风建设大赛分数（包括班级各寝室综合得分、学习委员的总结文章及答辩情况）评选学风最佳班级进行表彰奖励。</w:t>
      </w:r>
    </w:p>
    <w:p w14:paraId="63829BE1" w14:textId="77777777" w:rsidR="00E722EB" w:rsidRDefault="00E722EB" w:rsidP="00E722EB">
      <w:pPr>
        <w:widowControl/>
        <w:spacing w:line="360" w:lineRule="auto"/>
        <w:jc w:val="left"/>
        <w:rPr>
          <w:rFonts w:ascii="宋体" w:eastAsia="宋体" w:hAnsi="宋体"/>
          <w:sz w:val="24"/>
          <w:szCs w:val="24"/>
        </w:rPr>
      </w:pPr>
    </w:p>
    <w:p w14:paraId="6200E682" w14:textId="045F7432" w:rsidR="00AC089F" w:rsidRPr="00E722EB" w:rsidRDefault="00E722EB" w:rsidP="00E722EB">
      <w:pPr>
        <w:widowControl/>
        <w:spacing w:line="360" w:lineRule="auto"/>
        <w:jc w:val="left"/>
        <w:rPr>
          <w:rFonts w:ascii="宋体" w:eastAsia="宋体" w:hAnsi="宋体"/>
          <w:b/>
          <w:bCs/>
          <w:sz w:val="24"/>
          <w:szCs w:val="24"/>
        </w:rPr>
      </w:pPr>
      <w:r w:rsidRPr="00E722EB">
        <w:rPr>
          <w:rFonts w:ascii="宋体" w:eastAsia="宋体" w:hAnsi="宋体" w:hint="eastAsia"/>
          <w:b/>
          <w:bCs/>
          <w:sz w:val="24"/>
          <w:szCs w:val="24"/>
        </w:rPr>
        <w:t>（所有活动具体赋分规则，请仔细阅读附件，如有任何疑问，可以在医学院</w:t>
      </w:r>
      <w:r w:rsidRPr="00E722EB">
        <w:rPr>
          <w:rFonts w:ascii="宋体" w:eastAsia="宋体" w:hAnsi="宋体"/>
          <w:b/>
          <w:bCs/>
          <w:sz w:val="24"/>
          <w:szCs w:val="24"/>
        </w:rPr>
        <w:t>19级</w:t>
      </w:r>
      <w:r w:rsidR="00435466">
        <w:rPr>
          <w:rFonts w:ascii="宋体" w:eastAsia="宋体" w:hAnsi="宋体" w:hint="eastAsia"/>
          <w:b/>
          <w:bCs/>
          <w:sz w:val="24"/>
          <w:szCs w:val="24"/>
        </w:rPr>
        <w:t>学习委员联络群</w:t>
      </w:r>
      <w:r w:rsidRPr="00E722EB">
        <w:rPr>
          <w:rFonts w:ascii="宋体" w:eastAsia="宋体" w:hAnsi="宋体"/>
          <w:b/>
          <w:bCs/>
          <w:sz w:val="24"/>
          <w:szCs w:val="24"/>
        </w:rPr>
        <w:t>中咨询。）</w:t>
      </w:r>
    </w:p>
    <w:sectPr w:rsidR="00AC089F" w:rsidRPr="00E722EB">
      <w:headerReference w:type="even" r:id="rId9"/>
      <w:head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68AAD" w14:textId="77777777" w:rsidR="0047323E" w:rsidRDefault="0047323E">
      <w:r>
        <w:separator/>
      </w:r>
    </w:p>
  </w:endnote>
  <w:endnote w:type="continuationSeparator" w:id="0">
    <w:p w14:paraId="58CB756A" w14:textId="77777777" w:rsidR="0047323E" w:rsidRDefault="0047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6318" w14:textId="77777777" w:rsidR="0047323E" w:rsidRDefault="0047323E">
      <w:r>
        <w:separator/>
      </w:r>
    </w:p>
  </w:footnote>
  <w:footnote w:type="continuationSeparator" w:id="0">
    <w:p w14:paraId="4FA6CA2E" w14:textId="77777777" w:rsidR="0047323E" w:rsidRDefault="0047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8261" w14:textId="77777777" w:rsidR="00AC089F" w:rsidRDefault="0047323E">
    <w:pPr>
      <w:pStyle w:val="a5"/>
      <w:pBdr>
        <w:bottom w:val="none" w:sz="0" w:space="0" w:color="auto"/>
      </w:pBdr>
    </w:pPr>
    <w:r>
      <w:pict w14:anchorId="088B1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9376" o:spid="_x0000_s2050" type="#_x0000_t75" style="position:absolute;left:0;text-align:left;margin-left:0;margin-top:0;width:415.25pt;height:379.75pt;z-index:-251657216;mso-position-horizontal:center;mso-position-horizontal-relative:margin;mso-position-vertical:center;mso-position-vertical-relative:margin;mso-width-relative:page;mso-height-relative:page" o:allowincell="f">
          <v:imagedata r:id="rId1" o:title="医学院水印"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9E998" w14:textId="77777777" w:rsidR="00AC089F" w:rsidRDefault="0047323E">
    <w:pPr>
      <w:pStyle w:val="a5"/>
      <w:pBdr>
        <w:bottom w:val="none" w:sz="0" w:space="0" w:color="auto"/>
      </w:pBdr>
    </w:pPr>
    <w:r>
      <w:pict w14:anchorId="5B5E6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9377" o:spid="_x0000_s2051" type="#_x0000_t75" style="position:absolute;left:0;text-align:left;margin-left:0;margin-top:0;width:415.25pt;height:379.75pt;z-index:-251656192;mso-position-horizontal:center;mso-position-horizontal-relative:margin;mso-position-vertical:center;mso-position-vertical-relative:margin;mso-width-relative:page;mso-height-relative:page" o:allowincell="f">
          <v:imagedata r:id="rId1" o:title="医学院水印"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91EE" w14:textId="77777777" w:rsidR="00AC089F" w:rsidRDefault="0047323E">
    <w:pPr>
      <w:pStyle w:val="a5"/>
    </w:pPr>
    <w:r>
      <w:pict w14:anchorId="50CCF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9375" o:spid="_x0000_s2049" type="#_x0000_t75" style="position:absolute;left:0;text-align:left;margin-left:0;margin-top:0;width:415.25pt;height:379.75pt;z-index:-251658240;mso-position-horizontal:center;mso-position-horizontal-relative:margin;mso-position-vertical:center;mso-position-vertical-relative:margin;mso-width-relative:page;mso-height-relative:page" o:allowincell="f">
          <v:imagedata r:id="rId1" o:title="医学院水印"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B3A1B"/>
    <w:multiLevelType w:val="multilevel"/>
    <w:tmpl w:val="0B1B3A1B"/>
    <w:lvl w:ilvl="0">
      <w:start w:val="1"/>
      <w:numFmt w:val="decimal"/>
      <w:lvlText w:val="%1."/>
      <w:lvlJc w:val="left"/>
      <w:pPr>
        <w:ind w:left="1284" w:hanging="360"/>
      </w:pPr>
      <w:rPr>
        <w:rFonts w:hint="default"/>
      </w:rPr>
    </w:lvl>
    <w:lvl w:ilvl="1">
      <w:start w:val="1"/>
      <w:numFmt w:val="lowerLetter"/>
      <w:lvlText w:val="%2)"/>
      <w:lvlJc w:val="left"/>
      <w:pPr>
        <w:ind w:left="1764" w:hanging="420"/>
      </w:pPr>
    </w:lvl>
    <w:lvl w:ilvl="2">
      <w:start w:val="1"/>
      <w:numFmt w:val="lowerRoman"/>
      <w:lvlText w:val="%3."/>
      <w:lvlJc w:val="right"/>
      <w:pPr>
        <w:ind w:left="2184" w:hanging="420"/>
      </w:pPr>
    </w:lvl>
    <w:lvl w:ilvl="3">
      <w:start w:val="1"/>
      <w:numFmt w:val="decimal"/>
      <w:lvlText w:val="%4."/>
      <w:lvlJc w:val="left"/>
      <w:pPr>
        <w:ind w:left="2604" w:hanging="420"/>
      </w:pPr>
    </w:lvl>
    <w:lvl w:ilvl="4">
      <w:start w:val="1"/>
      <w:numFmt w:val="lowerLetter"/>
      <w:lvlText w:val="%5)"/>
      <w:lvlJc w:val="left"/>
      <w:pPr>
        <w:ind w:left="3024" w:hanging="420"/>
      </w:pPr>
    </w:lvl>
    <w:lvl w:ilvl="5">
      <w:start w:val="1"/>
      <w:numFmt w:val="lowerRoman"/>
      <w:lvlText w:val="%6."/>
      <w:lvlJc w:val="right"/>
      <w:pPr>
        <w:ind w:left="3444" w:hanging="420"/>
      </w:pPr>
    </w:lvl>
    <w:lvl w:ilvl="6">
      <w:start w:val="1"/>
      <w:numFmt w:val="decimal"/>
      <w:lvlText w:val="%7."/>
      <w:lvlJc w:val="left"/>
      <w:pPr>
        <w:ind w:left="3864" w:hanging="420"/>
      </w:pPr>
    </w:lvl>
    <w:lvl w:ilvl="7">
      <w:start w:val="1"/>
      <w:numFmt w:val="lowerLetter"/>
      <w:lvlText w:val="%8)"/>
      <w:lvlJc w:val="left"/>
      <w:pPr>
        <w:ind w:left="4284" w:hanging="420"/>
      </w:pPr>
    </w:lvl>
    <w:lvl w:ilvl="8">
      <w:start w:val="1"/>
      <w:numFmt w:val="lowerRoman"/>
      <w:lvlText w:val="%9."/>
      <w:lvlJc w:val="right"/>
      <w:pPr>
        <w:ind w:left="4704" w:hanging="420"/>
      </w:pPr>
    </w:lvl>
  </w:abstractNum>
  <w:abstractNum w:abstractNumId="1" w15:restartNumberingAfterBreak="0">
    <w:nsid w:val="2A4E1D29"/>
    <w:multiLevelType w:val="hybridMultilevel"/>
    <w:tmpl w:val="C71287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295056"/>
    <w:multiLevelType w:val="multilevel"/>
    <w:tmpl w:val="37295056"/>
    <w:lvl w:ilvl="0">
      <w:start w:val="1"/>
      <w:numFmt w:val="decimal"/>
      <w:lvlText w:val="%1."/>
      <w:lvlJc w:val="left"/>
      <w:pPr>
        <w:ind w:left="924" w:hanging="360"/>
      </w:pPr>
      <w:rPr>
        <w:rFonts w:hint="default"/>
      </w:rPr>
    </w:lvl>
    <w:lvl w:ilvl="1">
      <w:start w:val="1"/>
      <w:numFmt w:val="lowerLetter"/>
      <w:lvlText w:val="%2)"/>
      <w:lvlJc w:val="left"/>
      <w:pPr>
        <w:ind w:left="1404" w:hanging="420"/>
      </w:pPr>
    </w:lvl>
    <w:lvl w:ilvl="2">
      <w:start w:val="1"/>
      <w:numFmt w:val="lowerRoman"/>
      <w:lvlText w:val="%3."/>
      <w:lvlJc w:val="right"/>
      <w:pPr>
        <w:ind w:left="1824" w:hanging="420"/>
      </w:pPr>
    </w:lvl>
    <w:lvl w:ilvl="3">
      <w:start w:val="1"/>
      <w:numFmt w:val="decimal"/>
      <w:lvlText w:val="%4."/>
      <w:lvlJc w:val="left"/>
      <w:pPr>
        <w:ind w:left="2244" w:hanging="420"/>
      </w:pPr>
    </w:lvl>
    <w:lvl w:ilvl="4">
      <w:start w:val="1"/>
      <w:numFmt w:val="lowerLetter"/>
      <w:lvlText w:val="%5)"/>
      <w:lvlJc w:val="left"/>
      <w:pPr>
        <w:ind w:left="2664" w:hanging="420"/>
      </w:pPr>
    </w:lvl>
    <w:lvl w:ilvl="5">
      <w:start w:val="1"/>
      <w:numFmt w:val="lowerRoman"/>
      <w:lvlText w:val="%6."/>
      <w:lvlJc w:val="right"/>
      <w:pPr>
        <w:ind w:left="3084" w:hanging="420"/>
      </w:pPr>
    </w:lvl>
    <w:lvl w:ilvl="6">
      <w:start w:val="1"/>
      <w:numFmt w:val="decimal"/>
      <w:lvlText w:val="%7."/>
      <w:lvlJc w:val="left"/>
      <w:pPr>
        <w:ind w:left="3504" w:hanging="420"/>
      </w:pPr>
    </w:lvl>
    <w:lvl w:ilvl="7">
      <w:start w:val="1"/>
      <w:numFmt w:val="lowerLetter"/>
      <w:lvlText w:val="%8)"/>
      <w:lvlJc w:val="left"/>
      <w:pPr>
        <w:ind w:left="3924" w:hanging="420"/>
      </w:pPr>
    </w:lvl>
    <w:lvl w:ilvl="8">
      <w:start w:val="1"/>
      <w:numFmt w:val="lowerRoman"/>
      <w:lvlText w:val="%9."/>
      <w:lvlJc w:val="right"/>
      <w:pPr>
        <w:ind w:left="4344" w:hanging="420"/>
      </w:pPr>
    </w:lvl>
  </w:abstractNum>
  <w:abstractNum w:abstractNumId="3" w15:restartNumberingAfterBreak="0">
    <w:nsid w:val="5F1A29B3"/>
    <w:multiLevelType w:val="multilevel"/>
    <w:tmpl w:val="5F1A29B3"/>
    <w:lvl w:ilvl="0">
      <w:start w:val="1"/>
      <w:numFmt w:val="lowerLetter"/>
      <w:lvlText w:val="%1."/>
      <w:lvlJc w:val="left"/>
      <w:pPr>
        <w:ind w:left="1284" w:hanging="360"/>
      </w:pPr>
      <w:rPr>
        <w:rFonts w:hint="default"/>
      </w:rPr>
    </w:lvl>
    <w:lvl w:ilvl="1">
      <w:start w:val="1"/>
      <w:numFmt w:val="lowerLetter"/>
      <w:lvlText w:val="%2)"/>
      <w:lvlJc w:val="left"/>
      <w:pPr>
        <w:ind w:left="1764" w:hanging="420"/>
      </w:pPr>
    </w:lvl>
    <w:lvl w:ilvl="2">
      <w:start w:val="1"/>
      <w:numFmt w:val="lowerRoman"/>
      <w:lvlText w:val="%3."/>
      <w:lvlJc w:val="right"/>
      <w:pPr>
        <w:ind w:left="2184" w:hanging="420"/>
      </w:pPr>
    </w:lvl>
    <w:lvl w:ilvl="3">
      <w:start w:val="1"/>
      <w:numFmt w:val="decimal"/>
      <w:lvlText w:val="%4."/>
      <w:lvlJc w:val="left"/>
      <w:pPr>
        <w:ind w:left="2604" w:hanging="420"/>
      </w:pPr>
    </w:lvl>
    <w:lvl w:ilvl="4">
      <w:start w:val="1"/>
      <w:numFmt w:val="lowerLetter"/>
      <w:lvlText w:val="%5)"/>
      <w:lvlJc w:val="left"/>
      <w:pPr>
        <w:ind w:left="3024" w:hanging="420"/>
      </w:pPr>
    </w:lvl>
    <w:lvl w:ilvl="5">
      <w:start w:val="1"/>
      <w:numFmt w:val="lowerRoman"/>
      <w:lvlText w:val="%6."/>
      <w:lvlJc w:val="right"/>
      <w:pPr>
        <w:ind w:left="3444" w:hanging="420"/>
      </w:pPr>
    </w:lvl>
    <w:lvl w:ilvl="6">
      <w:start w:val="1"/>
      <w:numFmt w:val="decimal"/>
      <w:lvlText w:val="%7."/>
      <w:lvlJc w:val="left"/>
      <w:pPr>
        <w:ind w:left="3864" w:hanging="420"/>
      </w:pPr>
    </w:lvl>
    <w:lvl w:ilvl="7">
      <w:start w:val="1"/>
      <w:numFmt w:val="lowerLetter"/>
      <w:lvlText w:val="%8)"/>
      <w:lvlJc w:val="left"/>
      <w:pPr>
        <w:ind w:left="4284" w:hanging="420"/>
      </w:pPr>
    </w:lvl>
    <w:lvl w:ilvl="8">
      <w:start w:val="1"/>
      <w:numFmt w:val="lowerRoman"/>
      <w:lvlText w:val="%9."/>
      <w:lvlJc w:val="right"/>
      <w:pPr>
        <w:ind w:left="4704" w:hanging="420"/>
      </w:pPr>
    </w:lvl>
  </w:abstractNum>
  <w:abstractNum w:abstractNumId="4" w15:restartNumberingAfterBreak="0">
    <w:nsid w:val="7CDE1D4D"/>
    <w:multiLevelType w:val="multilevel"/>
    <w:tmpl w:val="2CDC6348"/>
    <w:lvl w:ilvl="0">
      <w:start w:val="1"/>
      <w:numFmt w:val="japaneseCounting"/>
      <w:lvlText w:val="%1、"/>
      <w:lvlJc w:val="left"/>
      <w:pPr>
        <w:ind w:left="861" w:hanging="720"/>
      </w:pPr>
      <w:rPr>
        <w:rFonts w:hint="default"/>
        <w:b/>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D"/>
    <w:rsid w:val="00046B85"/>
    <w:rsid w:val="000549C6"/>
    <w:rsid w:val="00073640"/>
    <w:rsid w:val="000E5927"/>
    <w:rsid w:val="000F343E"/>
    <w:rsid w:val="00120598"/>
    <w:rsid w:val="001624A0"/>
    <w:rsid w:val="00181228"/>
    <w:rsid w:val="00206A80"/>
    <w:rsid w:val="00226DE5"/>
    <w:rsid w:val="00291162"/>
    <w:rsid w:val="00304142"/>
    <w:rsid w:val="00314128"/>
    <w:rsid w:val="0031688A"/>
    <w:rsid w:val="003501F1"/>
    <w:rsid w:val="00435466"/>
    <w:rsid w:val="0047323E"/>
    <w:rsid w:val="00485EC3"/>
    <w:rsid w:val="00492F76"/>
    <w:rsid w:val="004B4A2B"/>
    <w:rsid w:val="004B4BAA"/>
    <w:rsid w:val="00532E44"/>
    <w:rsid w:val="00583934"/>
    <w:rsid w:val="00585C6A"/>
    <w:rsid w:val="005B748D"/>
    <w:rsid w:val="005C649F"/>
    <w:rsid w:val="005C7177"/>
    <w:rsid w:val="0065707D"/>
    <w:rsid w:val="00686687"/>
    <w:rsid w:val="0069244D"/>
    <w:rsid w:val="007335F2"/>
    <w:rsid w:val="007D0AFC"/>
    <w:rsid w:val="00862D6A"/>
    <w:rsid w:val="008F0E23"/>
    <w:rsid w:val="00922240"/>
    <w:rsid w:val="00981BCA"/>
    <w:rsid w:val="009D7A1C"/>
    <w:rsid w:val="00A50779"/>
    <w:rsid w:val="00AC089F"/>
    <w:rsid w:val="00AF5A37"/>
    <w:rsid w:val="00BF4519"/>
    <w:rsid w:val="00C3784F"/>
    <w:rsid w:val="00CA274E"/>
    <w:rsid w:val="00CA5373"/>
    <w:rsid w:val="00D03160"/>
    <w:rsid w:val="00D50EAA"/>
    <w:rsid w:val="00D53BE0"/>
    <w:rsid w:val="00D72D58"/>
    <w:rsid w:val="00DC5A6F"/>
    <w:rsid w:val="00E2577B"/>
    <w:rsid w:val="00E722EB"/>
    <w:rsid w:val="00E8428C"/>
    <w:rsid w:val="00E9192F"/>
    <w:rsid w:val="00E94F8F"/>
    <w:rsid w:val="00EF6EB9"/>
    <w:rsid w:val="00F460C6"/>
    <w:rsid w:val="00FA39B2"/>
    <w:rsid w:val="00FB0890"/>
    <w:rsid w:val="00FB67A5"/>
    <w:rsid w:val="00FF5ABF"/>
    <w:rsid w:val="5F78596B"/>
    <w:rsid w:val="77554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AD52B4"/>
  <w15:docId w15:val="{345E6A4B-1DCA-4001-A7C2-4D6A0F22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widowControl/>
      <w:jc w:val="left"/>
      <w:outlineLvl w:val="0"/>
    </w:pPr>
    <w:rPr>
      <w:rFonts w:ascii="Calibri" w:eastAsia="宋体" w:hAnsi="Calibri" w:cs="Times New Roman"/>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qFormat/>
    <w:pPr>
      <w:ind w:firstLine="420"/>
    </w:pPr>
    <w:rPr>
      <w:rFonts w:ascii="宋体" w:eastAsia="宋体" w:hAnsi="宋体" w:cs="Times New Roman"/>
      <w:b/>
      <w:bCs/>
      <w:sz w:val="28"/>
      <w:szCs w:val="24"/>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a">
    <w:name w:val="List Paragraph"/>
    <w:basedOn w:val="a"/>
    <w:uiPriority w:val="99"/>
    <w:qFormat/>
    <w:pPr>
      <w:ind w:firstLineChars="200" w:firstLine="420"/>
    </w:pPr>
  </w:style>
  <w:style w:type="character" w:customStyle="1" w:styleId="10">
    <w:name w:val="标题 1 字符"/>
    <w:basedOn w:val="a0"/>
    <w:link w:val="1"/>
    <w:rPr>
      <w:rFonts w:ascii="Calibri" w:eastAsia="宋体" w:hAnsi="Calibri" w:cs="Times New Roman"/>
      <w:b/>
      <w:bCs/>
      <w:sz w:val="30"/>
      <w:szCs w:val="28"/>
    </w:rPr>
  </w:style>
  <w:style w:type="character" w:customStyle="1" w:styleId="a8">
    <w:name w:val="副标题 字符"/>
    <w:basedOn w:val="a0"/>
    <w:link w:val="a7"/>
    <w:rPr>
      <w:rFonts w:ascii="宋体" w:eastAsia="宋体" w:hAnsi="宋体" w:cs="Times New Roman"/>
      <w:b/>
      <w:bCs/>
      <w:sz w:val="28"/>
      <w:szCs w:val="24"/>
    </w:rPr>
  </w:style>
  <w:style w:type="character" w:styleId="ab">
    <w:name w:val="annotation reference"/>
    <w:basedOn w:val="a0"/>
    <w:uiPriority w:val="99"/>
    <w:semiHidden/>
    <w:unhideWhenUsed/>
    <w:rsid w:val="00E8428C"/>
    <w:rPr>
      <w:sz w:val="21"/>
      <w:szCs w:val="21"/>
    </w:rPr>
  </w:style>
  <w:style w:type="paragraph" w:styleId="ac">
    <w:name w:val="annotation text"/>
    <w:basedOn w:val="a"/>
    <w:link w:val="ad"/>
    <w:uiPriority w:val="99"/>
    <w:semiHidden/>
    <w:unhideWhenUsed/>
    <w:rsid w:val="00E8428C"/>
    <w:pPr>
      <w:jc w:val="left"/>
    </w:pPr>
  </w:style>
  <w:style w:type="character" w:customStyle="1" w:styleId="ad">
    <w:name w:val="批注文字 字符"/>
    <w:basedOn w:val="a0"/>
    <w:link w:val="ac"/>
    <w:uiPriority w:val="99"/>
    <w:semiHidden/>
    <w:rsid w:val="00E8428C"/>
    <w:rPr>
      <w:kern w:val="2"/>
      <w:sz w:val="21"/>
      <w:szCs w:val="22"/>
    </w:rPr>
  </w:style>
  <w:style w:type="paragraph" w:styleId="ae">
    <w:name w:val="annotation subject"/>
    <w:basedOn w:val="ac"/>
    <w:next w:val="ac"/>
    <w:link w:val="af"/>
    <w:uiPriority w:val="99"/>
    <w:semiHidden/>
    <w:unhideWhenUsed/>
    <w:rsid w:val="00E8428C"/>
    <w:rPr>
      <w:b/>
      <w:bCs/>
    </w:rPr>
  </w:style>
  <w:style w:type="character" w:customStyle="1" w:styleId="af">
    <w:name w:val="批注主题 字符"/>
    <w:basedOn w:val="ad"/>
    <w:link w:val="ae"/>
    <w:uiPriority w:val="99"/>
    <w:semiHidden/>
    <w:rsid w:val="00E8428C"/>
    <w:rPr>
      <w:b/>
      <w:bCs/>
      <w:kern w:val="2"/>
      <w:sz w:val="21"/>
      <w:szCs w:val="22"/>
    </w:rPr>
  </w:style>
  <w:style w:type="paragraph" w:styleId="af0">
    <w:name w:val="Balloon Text"/>
    <w:basedOn w:val="a"/>
    <w:link w:val="af1"/>
    <w:uiPriority w:val="99"/>
    <w:semiHidden/>
    <w:unhideWhenUsed/>
    <w:rsid w:val="00E8428C"/>
    <w:rPr>
      <w:sz w:val="18"/>
      <w:szCs w:val="18"/>
    </w:rPr>
  </w:style>
  <w:style w:type="character" w:customStyle="1" w:styleId="af1">
    <w:name w:val="批注框文本 字符"/>
    <w:basedOn w:val="a0"/>
    <w:link w:val="af0"/>
    <w:uiPriority w:val="99"/>
    <w:semiHidden/>
    <w:rsid w:val="00E8428C"/>
    <w:rPr>
      <w:kern w:val="2"/>
      <w:sz w:val="18"/>
      <w:szCs w:val="18"/>
    </w:rPr>
  </w:style>
  <w:style w:type="character" w:styleId="af2">
    <w:name w:val="Hyperlink"/>
    <w:basedOn w:val="a0"/>
    <w:uiPriority w:val="99"/>
    <w:unhideWhenUsed/>
    <w:rsid w:val="00435466"/>
    <w:rPr>
      <w:color w:val="0563C1" w:themeColor="hyperlink"/>
      <w:u w:val="single"/>
    </w:rPr>
  </w:style>
  <w:style w:type="character" w:styleId="af3">
    <w:name w:val="Unresolved Mention"/>
    <w:basedOn w:val="a0"/>
    <w:uiPriority w:val="99"/>
    <w:semiHidden/>
    <w:unhideWhenUsed/>
    <w:rsid w:val="0043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99D39-FB0D-41FC-909C-A3EE1660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Company>HP</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乐开兴</dc:creator>
  <cp:lastModifiedBy>CH X</cp:lastModifiedBy>
  <cp:revision>24</cp:revision>
  <dcterms:created xsi:type="dcterms:W3CDTF">2018-09-17T12:58:00Z</dcterms:created>
  <dcterms:modified xsi:type="dcterms:W3CDTF">2019-10-10T10:56:00Z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