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 Regular" w:hAnsi="Times New Roman Regular" w:eastAsia="方正小标宋简体" w:cs="Times New Roman Regular"/>
          <w:sz w:val="32"/>
          <w:szCs w:val="44"/>
          <w:lang w:val="zh-CN"/>
        </w:rPr>
      </w:pPr>
      <w:bookmarkStart w:id="0" w:name="_Hlk117010688"/>
      <w:r>
        <w:rPr>
          <w:rFonts w:hint="default" w:ascii="Times New Roman Regular" w:hAnsi="Times New Roman Regular" w:eastAsia="方正小标宋简体" w:cs="Times New Roman Regular"/>
          <w:sz w:val="32"/>
          <w:szCs w:val="44"/>
          <w:lang w:val="zh-CN"/>
        </w:rPr>
        <w:t>浙江大学学生会202</w:t>
      </w:r>
      <w:r>
        <w:rPr>
          <w:rFonts w:hint="default" w:ascii="Times New Roman Regular" w:hAnsi="Times New Roman Regular" w:eastAsia="方正小标宋简体" w:cs="Times New Roman Regular"/>
          <w:sz w:val="32"/>
          <w:szCs w:val="44"/>
        </w:rPr>
        <w:t>2</w:t>
      </w:r>
      <w:r>
        <w:rPr>
          <w:rFonts w:hint="default" w:ascii="Times New Roman Regular" w:hAnsi="Times New Roman Regular" w:eastAsia="方正小标宋简体" w:cs="Times New Roman Regular"/>
          <w:sz w:val="32"/>
          <w:szCs w:val="44"/>
        </w:rPr>
        <w:t>-2023</w:t>
      </w:r>
      <w:r>
        <w:rPr>
          <w:rFonts w:hint="default" w:ascii="Times New Roman Regular" w:hAnsi="Times New Roman Regular" w:eastAsia="方正小标宋简体" w:cs="Times New Roman Regular"/>
          <w:sz w:val="32"/>
          <w:szCs w:val="44"/>
          <w:lang w:val="en-US" w:eastAsia="zh-Hans"/>
        </w:rPr>
        <w:t>学</w:t>
      </w:r>
      <w:r>
        <w:rPr>
          <w:rFonts w:hint="default" w:ascii="Times New Roman Regular" w:hAnsi="Times New Roman Regular" w:eastAsia="方正小标宋简体" w:cs="Times New Roman Regular"/>
          <w:sz w:val="32"/>
          <w:szCs w:val="44"/>
          <w:lang w:val="zh-CN"/>
        </w:rPr>
        <w:t>年“</w:t>
      </w:r>
      <w:r>
        <w:rPr>
          <w:rFonts w:hint="default" w:ascii="Times New Roman Regular" w:hAnsi="Times New Roman Regular" w:eastAsia="方正小标宋简体" w:cs="Times New Roman Regular"/>
          <w:sz w:val="32"/>
          <w:szCs w:val="44"/>
          <w:lang w:val="en-US" w:eastAsia="zh-CN"/>
        </w:rPr>
        <w:t>未来工作坊</w:t>
      </w:r>
      <w:r>
        <w:rPr>
          <w:rFonts w:hint="default" w:ascii="Times New Roman Regular" w:hAnsi="Times New Roman Regular" w:eastAsia="方正小标宋简体" w:cs="Times New Roman Regular"/>
          <w:sz w:val="32"/>
          <w:szCs w:val="44"/>
          <w:lang w:val="zh-CN"/>
        </w:rPr>
        <w:t>”</w:t>
      </w:r>
    </w:p>
    <w:p>
      <w:pPr>
        <w:spacing w:line="500" w:lineRule="exact"/>
        <w:jc w:val="center"/>
        <w:rPr>
          <w:rFonts w:hint="default" w:ascii="Times New Roman Regular" w:hAnsi="Times New Roman Regular" w:eastAsia="方正小标宋简体" w:cs="Times New Roman Regular"/>
          <w:sz w:val="32"/>
          <w:szCs w:val="44"/>
          <w:lang w:val="zh-CN"/>
        </w:rPr>
      </w:pPr>
      <w:r>
        <w:rPr>
          <w:rFonts w:hint="default" w:ascii="Times New Roman Regular" w:hAnsi="Times New Roman Regular" w:eastAsia="方正小标宋简体" w:cs="Times New Roman Regular"/>
          <w:sz w:val="32"/>
          <w:szCs w:val="44"/>
          <w:lang w:val="en-US" w:eastAsia="zh-Hans"/>
        </w:rPr>
        <w:t>首批“未来</w:t>
      </w:r>
      <w:bookmarkStart w:id="1" w:name="_GoBack"/>
      <w:bookmarkEnd w:id="1"/>
      <w:r>
        <w:rPr>
          <w:rFonts w:hint="default" w:ascii="Times New Roman Regular" w:hAnsi="Times New Roman Regular" w:eastAsia="方正小标宋简体" w:cs="Times New Roman Regular"/>
          <w:sz w:val="32"/>
          <w:szCs w:val="44"/>
          <w:lang w:val="en-US" w:eastAsia="zh-Hans"/>
        </w:rPr>
        <w:t>Mentor”招募</w:t>
      </w:r>
      <w:r>
        <w:rPr>
          <w:rFonts w:hint="default" w:ascii="Times New Roman Regular" w:hAnsi="Times New Roman Regular" w:eastAsia="方正小标宋简体" w:cs="Times New Roman Regular"/>
          <w:sz w:val="32"/>
          <w:szCs w:val="44"/>
          <w:lang w:val="zh-CN"/>
        </w:rPr>
        <w:t>报名表</w:t>
      </w:r>
    </w:p>
    <w:bookmarkEnd w:id="0"/>
    <w:tbl>
      <w:tblPr>
        <w:tblStyle w:val="3"/>
        <w:tblpPr w:leftFromText="180" w:rightFromText="180" w:vertAnchor="text" w:horzAnchor="margin" w:tblpXSpec="center" w:tblpY="268"/>
        <w:tblOverlap w:val="never"/>
        <w:tblW w:w="9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926"/>
        <w:gridCol w:w="150"/>
        <w:gridCol w:w="1524"/>
        <w:gridCol w:w="1852"/>
        <w:gridCol w:w="468"/>
        <w:gridCol w:w="1881"/>
      </w:tblGrid>
      <w:tr>
        <w:trPr>
          <w:trHeight w:val="51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姓    名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 xml:space="preserve">性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 xml:space="preserve">  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别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（近期免冠彩色寸照）</w:t>
            </w:r>
          </w:p>
        </w:tc>
      </w:tr>
      <w:tr>
        <w:trPr>
          <w:trHeight w:val="51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 xml:space="preserve">民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 xml:space="preserve">  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族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学    号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rPr>
          <w:trHeight w:val="534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院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系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辅修专业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（无则填无）</w:t>
            </w:r>
          </w:p>
        </w:tc>
        <w:tc>
          <w:tcPr>
            <w:tcW w:w="188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平均绩点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专业排名</w:t>
            </w:r>
          </w:p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  <w:lang w:val="en-US" w:eastAsia="zh-Hans"/>
              </w:rPr>
              <w:t>申请时最高</w:t>
            </w: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</w:rPr>
              <w:t>）</w:t>
            </w:r>
          </w:p>
        </w:tc>
        <w:tc>
          <w:tcPr>
            <w:tcW w:w="4201" w:type="dxa"/>
            <w:gridSpan w:val="3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如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eastAsia="zh-CN"/>
              </w:rPr>
              <w:t xml:space="preserve"> 2/70</w:t>
            </w:r>
          </w:p>
        </w:tc>
      </w:tr>
      <w:tr>
        <w:trPr>
          <w:trHeight w:val="688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Hans"/>
              </w:rPr>
              <w:t>外语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成绩</w:t>
            </w:r>
          </w:p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  <w:lang w:val="en-US" w:eastAsia="zh-Hans"/>
              </w:rPr>
              <w:t>各类含二外</w:t>
            </w: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例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eastAsia="zh-Hans"/>
              </w:rPr>
              <w:t>：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六级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eastAsia="zh-Hans"/>
              </w:rPr>
              <w:t>500，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托福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eastAsia="zh-Hans"/>
              </w:rPr>
              <w:t>100，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二外德语B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eastAsia="zh-Hans"/>
              </w:rPr>
              <w:t>1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专业技能证书</w:t>
            </w:r>
          </w:p>
        </w:tc>
        <w:tc>
          <w:tcPr>
            <w:tcW w:w="4201" w:type="dxa"/>
            <w:gridSpan w:val="3"/>
            <w:vAlign w:val="center"/>
          </w:tcPr>
          <w:p>
            <w:pPr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（如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普通话等级、计算机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eastAsia="zh-CN"/>
              </w:rPr>
              <w:t>、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法考证书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等）</w:t>
            </w:r>
          </w:p>
        </w:tc>
      </w:tr>
      <w:tr>
        <w:trPr>
          <w:trHeight w:val="532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申请方向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Hans"/>
              </w:rPr>
              <w:t>情况</w:t>
            </w:r>
            <w:r>
              <w:rPr>
                <w:rFonts w:hint="default" w:ascii="Times New Roman Regular" w:hAnsi="Times New Roman Regular" w:eastAsia="仿宋" w:cs="Times New Roman Regular"/>
                <w:sz w:val="21"/>
                <w:szCs w:val="21"/>
                <w:lang w:val="en-US" w:eastAsia="zh-CN"/>
              </w:rPr>
              <w:t>（所有入营项目）</w:t>
            </w:r>
          </w:p>
        </w:tc>
        <w:tc>
          <w:tcPr>
            <w:tcW w:w="7801" w:type="dxa"/>
            <w:gridSpan w:val="6"/>
            <w:vAlign w:val="center"/>
          </w:tcPr>
          <w:p>
            <w:pPr>
              <w:tabs>
                <w:tab w:val="left" w:leader="underscore" w:pos="7350"/>
              </w:tabs>
              <w:jc w:val="both"/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【夏令营】浙江大学外国语学院翻译专业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学硕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（通过）；</w:t>
            </w:r>
          </w:p>
          <w:p>
            <w:pPr>
              <w:tabs>
                <w:tab w:val="left" w:leader="underscore" w:pos="7350"/>
              </w:tabs>
              <w:jc w:val="both"/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【夏令营】复旦大学法学院法律硕士（非法本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专硕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）（候补）；</w:t>
            </w:r>
          </w:p>
          <w:p>
            <w:pPr>
              <w:tabs>
                <w:tab w:val="left" w:leader="underscore" w:pos="7350"/>
              </w:tabs>
              <w:jc w:val="both"/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【夏令营第一期】复旦大学泛海国际金融学院金融专业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专硕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第一期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eastAsia="zh-Hans"/>
              </w:rPr>
              <w:t>，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通过）；</w:t>
            </w:r>
          </w:p>
          <w:p>
            <w:pPr>
              <w:tabs>
                <w:tab w:val="left" w:leader="underscore" w:pos="7350"/>
              </w:tabs>
              <w:jc w:val="both"/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【预推免】北京大学燕京学堂文学与文化专业（进入二轮，未通过）；</w:t>
            </w:r>
          </w:p>
          <w:p>
            <w:pPr>
              <w:tabs>
                <w:tab w:val="left" w:leader="underscore" w:pos="7350"/>
              </w:tabs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【预推免】北京大学法学院法律硕士（非法本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专硕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）（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入营未参加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）。</w:t>
            </w:r>
          </w:p>
        </w:tc>
      </w:tr>
      <w:tr>
        <w:trPr>
          <w:trHeight w:val="2757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Hans"/>
              </w:rPr>
              <w:t>实习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801" w:type="dxa"/>
            <w:gridSpan w:val="6"/>
            <w:vAlign w:val="center"/>
          </w:tcPr>
          <w:p>
            <w:pP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（如助理研究、项目立项、学术竞赛等，可另附页）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75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论文发表情况</w:t>
            </w:r>
          </w:p>
        </w:tc>
        <w:tc>
          <w:tcPr>
            <w:tcW w:w="78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例如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eastAsia="zh-Hans"/>
              </w:rPr>
              <w:t>：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期刊、影响因子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等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）</w:t>
            </w:r>
          </w:p>
        </w:tc>
      </w:tr>
      <w:tr>
        <w:trPr>
          <w:cantSplit/>
          <w:trHeight w:val="424" w:hRule="atLeast"/>
        </w:trPr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大学期间主要获奖情况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3376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奖项名称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Hans"/>
              </w:rPr>
              <w:t>级别</w:t>
            </w:r>
          </w:p>
        </w:tc>
      </w:tr>
      <w:tr>
        <w:trPr>
          <w:cantSplit/>
          <w:trHeight w:val="424" w:hRule="atLeast"/>
        </w:trPr>
        <w:tc>
          <w:tcPr>
            <w:tcW w:w="1808" w:type="dxa"/>
            <w:vMerge w:val="continue"/>
            <w:vAlign w:val="center"/>
          </w:tcPr>
          <w:p>
            <w:pPr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eastAsia="zh-CN"/>
              </w:rPr>
              <w:t>2020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年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eastAsia="zh-CN"/>
              </w:rPr>
              <w:t>12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月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eastAsia="zh-CN"/>
              </w:rPr>
              <w:t>1</w:t>
            </w: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  <w:t>日</w:t>
            </w:r>
          </w:p>
        </w:tc>
        <w:tc>
          <w:tcPr>
            <w:tcW w:w="3376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韩素音国际翻译大赛一等奖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Hans"/>
              </w:rPr>
              <w:t>国家级</w:t>
            </w:r>
          </w:p>
        </w:tc>
      </w:tr>
      <w:tr>
        <w:trPr>
          <w:cantSplit/>
          <w:trHeight w:val="424" w:hRule="atLeast"/>
        </w:trPr>
        <w:tc>
          <w:tcPr>
            <w:tcW w:w="1808" w:type="dxa"/>
            <w:vMerge w:val="continue"/>
            <w:vAlign w:val="center"/>
          </w:tcPr>
          <w:p>
            <w:pP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3376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424" w:hRule="atLeast"/>
        </w:trPr>
        <w:tc>
          <w:tcPr>
            <w:tcW w:w="1808" w:type="dxa"/>
            <w:vMerge w:val="continue"/>
            <w:vAlign w:val="center"/>
          </w:tcPr>
          <w:p>
            <w:pP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3376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424" w:hRule="atLeast"/>
        </w:trPr>
        <w:tc>
          <w:tcPr>
            <w:tcW w:w="1808" w:type="dxa"/>
            <w:vMerge w:val="continue"/>
            <w:vAlign w:val="center"/>
          </w:tcPr>
          <w:p>
            <w:pPr>
              <w:rPr>
                <w:rFonts w:hint="default" w:ascii="Times New Roman Regular" w:hAnsi="Times New Roman Regular" w:eastAsia="仿宋" w:cs="Times New Roman Regular"/>
                <w:color w:val="A6A6A6" w:themeColor="background1" w:themeShade="A6"/>
                <w:sz w:val="24"/>
                <w:szCs w:val="24"/>
                <w:u w:val="none" w:color="auto"/>
                <w:lang w:val="en-US" w:eastAsia="zh-CN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3376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</w:p>
        </w:tc>
      </w:tr>
      <w:tr>
        <w:trPr>
          <w:cantSplit/>
          <w:trHeight w:val="3377" w:hRule="atLeast"/>
        </w:trPr>
        <w:tc>
          <w:tcPr>
            <w:tcW w:w="1808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院系团委</w:t>
            </w:r>
          </w:p>
          <w:p>
            <w:pPr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意见</w:t>
            </w:r>
          </w:p>
        </w:tc>
        <w:tc>
          <w:tcPr>
            <w:tcW w:w="7801" w:type="dxa"/>
            <w:gridSpan w:val="6"/>
          </w:tcPr>
          <w:p>
            <w:pPr>
              <w:ind w:right="480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ind w:right="480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ind w:right="480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ind w:right="480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负责人签字         （盖章）</w:t>
            </w:r>
          </w:p>
          <w:p>
            <w:pPr>
              <w:jc w:val="right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 xml:space="preserve">     年   月   日</w:t>
            </w:r>
          </w:p>
        </w:tc>
      </w:tr>
    </w:tbl>
    <w:p>
      <w:pPr>
        <w:rPr>
          <w:rFonts w:hint="default" w:ascii="Times New Roman Regular" w:hAnsi="Times New Roman Regular" w:cs="Times New Roman Regular"/>
          <w:lang w:val="en-US" w:eastAsia="zh-Hans"/>
        </w:rPr>
      </w:pPr>
    </w:p>
    <w:p>
      <w:pPr>
        <w:ind w:firstLine="480" w:firstLineChars="200"/>
        <w:rPr>
          <w:rFonts w:hint="default" w:ascii="Times New Roman Regular" w:hAnsi="Times New Roman Regular" w:eastAsia="仿宋" w:cs="Times New Roman Regular"/>
          <w:sz w:val="24"/>
          <w:szCs w:val="24"/>
        </w:rPr>
      </w:pPr>
    </w:p>
    <w:p>
      <w:pPr>
        <w:ind w:firstLine="480" w:firstLineChars="200"/>
        <w:rPr>
          <w:rFonts w:hint="default" w:ascii="Times New Roman Regular" w:hAnsi="Times New Roman Regular" w:eastAsia="仿宋" w:cs="Times New Roman Regular"/>
          <w:sz w:val="24"/>
          <w:szCs w:val="24"/>
        </w:rPr>
      </w:pPr>
    </w:p>
    <w:p>
      <w:pPr>
        <w:rPr>
          <w:rFonts w:hint="default" w:ascii="Times New Roman Regular" w:hAnsi="Times New Roman Regular" w:eastAsia="宋体" w:cs="Times New Roman Regular"/>
          <w:sz w:val="24"/>
          <w:szCs w:val="24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MGI5YjAxYTEwNTk4ODVkMzUyNDU1YzA2MzBiYzcifQ=="/>
  </w:docVars>
  <w:rsids>
    <w:rsidRoot w:val="00000000"/>
    <w:rsid w:val="27FEA7B8"/>
    <w:rsid w:val="2AFF8A7D"/>
    <w:rsid w:val="37D8FA9C"/>
    <w:rsid w:val="3B47094F"/>
    <w:rsid w:val="3BAF248B"/>
    <w:rsid w:val="3DF7B770"/>
    <w:rsid w:val="3E1EF9E1"/>
    <w:rsid w:val="3E3F3F61"/>
    <w:rsid w:val="3F8F2686"/>
    <w:rsid w:val="3FDE7DF7"/>
    <w:rsid w:val="3FF4B357"/>
    <w:rsid w:val="3FFFC3BF"/>
    <w:rsid w:val="44EA9B14"/>
    <w:rsid w:val="4845396F"/>
    <w:rsid w:val="4EBF20C4"/>
    <w:rsid w:val="57FE5802"/>
    <w:rsid w:val="5DFF0FB8"/>
    <w:rsid w:val="5E7730AF"/>
    <w:rsid w:val="5F5FA48D"/>
    <w:rsid w:val="5F6F0735"/>
    <w:rsid w:val="6F21C6CA"/>
    <w:rsid w:val="6FC43109"/>
    <w:rsid w:val="6FDB063E"/>
    <w:rsid w:val="6FEFF2FB"/>
    <w:rsid w:val="6FFE817D"/>
    <w:rsid w:val="75B81A99"/>
    <w:rsid w:val="75FEE67E"/>
    <w:rsid w:val="76BF61F2"/>
    <w:rsid w:val="76EBD8AD"/>
    <w:rsid w:val="77BD113A"/>
    <w:rsid w:val="79861B22"/>
    <w:rsid w:val="7BEF92E9"/>
    <w:rsid w:val="7BFA3658"/>
    <w:rsid w:val="7DFDB372"/>
    <w:rsid w:val="7DFF62D4"/>
    <w:rsid w:val="7E6FE7E7"/>
    <w:rsid w:val="7E7EDD6A"/>
    <w:rsid w:val="7EFA4EE0"/>
    <w:rsid w:val="7FA58A4A"/>
    <w:rsid w:val="7FBE1EFC"/>
    <w:rsid w:val="7FBF7837"/>
    <w:rsid w:val="7FDAA5FF"/>
    <w:rsid w:val="7FDF3C4B"/>
    <w:rsid w:val="7FFBF9E0"/>
    <w:rsid w:val="7FFC2066"/>
    <w:rsid w:val="7FFF5B1E"/>
    <w:rsid w:val="8EF1F128"/>
    <w:rsid w:val="979D68FC"/>
    <w:rsid w:val="A875CACA"/>
    <w:rsid w:val="AFBAB09B"/>
    <w:rsid w:val="B7DFD2BA"/>
    <w:rsid w:val="BAFF5DA0"/>
    <w:rsid w:val="BB5E7A2E"/>
    <w:rsid w:val="BB7F7736"/>
    <w:rsid w:val="BEFDF337"/>
    <w:rsid w:val="BFBB9AE7"/>
    <w:rsid w:val="BFF941D7"/>
    <w:rsid w:val="C5FB718C"/>
    <w:rsid w:val="CEF3A8C6"/>
    <w:rsid w:val="D7CFDD54"/>
    <w:rsid w:val="D7FF4239"/>
    <w:rsid w:val="DAAFC97B"/>
    <w:rsid w:val="DBD15B63"/>
    <w:rsid w:val="DDBFC42E"/>
    <w:rsid w:val="DF6F5D81"/>
    <w:rsid w:val="DFFD680E"/>
    <w:rsid w:val="E5CF40E1"/>
    <w:rsid w:val="EBE4E98F"/>
    <w:rsid w:val="ECFC6C5A"/>
    <w:rsid w:val="ECFDAD2B"/>
    <w:rsid w:val="EFA5C7BE"/>
    <w:rsid w:val="EFDFC087"/>
    <w:rsid w:val="F577287F"/>
    <w:rsid w:val="F57F37AB"/>
    <w:rsid w:val="F6BA1F15"/>
    <w:rsid w:val="F78598E9"/>
    <w:rsid w:val="F7E933FB"/>
    <w:rsid w:val="F7FF29F1"/>
    <w:rsid w:val="F968A0C4"/>
    <w:rsid w:val="F9BF3951"/>
    <w:rsid w:val="FA7ACF41"/>
    <w:rsid w:val="FBFA2A08"/>
    <w:rsid w:val="FCBD2693"/>
    <w:rsid w:val="FCBF0CEE"/>
    <w:rsid w:val="FCE6851E"/>
    <w:rsid w:val="FDDF0397"/>
    <w:rsid w:val="FE5C704D"/>
    <w:rsid w:val="FEBD9A2F"/>
    <w:rsid w:val="FEBDD401"/>
    <w:rsid w:val="FF7FA8BC"/>
    <w:rsid w:val="FFD4CCF3"/>
    <w:rsid w:val="FFDDF255"/>
    <w:rsid w:val="FFDF5798"/>
    <w:rsid w:val="FFFFC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326</Characters>
  <Lines>0</Lines>
  <Paragraphs>0</Paragraphs>
  <TotalTime>0</TotalTime>
  <ScaleCrop>false</ScaleCrop>
  <LinksUpToDate>false</LinksUpToDate>
  <CharactersWithSpaces>366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2022-11-19T04:57:00Z</dcterms:created>
  <dc:creator>86131</dc:creator>
  <cp:lastModifiedBy>Echo</cp:lastModifiedBy>
  <dcterms:modified xsi:type="dcterms:W3CDTF">2022-12-06T08:35:39Z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FE1A485FA6D74ABDA9421D56EA87F81C</vt:lpwstr>
  </property>
</Properties>
</file>