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F3BD" w14:textId="77777777" w:rsidR="00E64D5D" w:rsidRDefault="00E64D5D" w:rsidP="00C15B9A">
      <w:pPr>
        <w:pStyle w:val="Heading1"/>
        <w:spacing w:before="80" w:line="240" w:lineRule="auto"/>
        <w:jc w:val="center"/>
        <w:rPr>
          <w:rFonts w:asciiTheme="minorHAnsi" w:hAnsiTheme="minorHAnsi" w:cs="Arial"/>
          <w:color w:val="44546A" w:themeColor="text2"/>
          <w:sz w:val="24"/>
          <w:szCs w:val="24"/>
        </w:rPr>
      </w:pPr>
      <w:r>
        <w:rPr>
          <w:rFonts w:asciiTheme="minorHAnsi" w:hAnsiTheme="minorHAnsi" w:cs="Arial"/>
          <w:color w:val="44546A" w:themeColor="text2"/>
          <w:sz w:val="24"/>
          <w:szCs w:val="24"/>
        </w:rPr>
        <w:t>Education in the Clinical Setting</w:t>
      </w:r>
    </w:p>
    <w:p w14:paraId="4DF35B50" w14:textId="764C0B39" w:rsidR="00C15B9A" w:rsidRDefault="00F964B1" w:rsidP="00C15B9A">
      <w:pPr>
        <w:pStyle w:val="Heading1"/>
        <w:spacing w:before="80" w:line="240" w:lineRule="auto"/>
        <w:jc w:val="center"/>
        <w:rPr>
          <w:rFonts w:asciiTheme="minorHAnsi" w:hAnsiTheme="minorHAnsi" w:cs="Arial"/>
          <w:color w:val="44546A" w:themeColor="text2"/>
          <w:sz w:val="24"/>
          <w:szCs w:val="24"/>
        </w:rPr>
      </w:pPr>
      <w:r>
        <w:rPr>
          <w:rFonts w:asciiTheme="minorHAnsi" w:hAnsiTheme="minorHAnsi" w:cs="Arial"/>
          <w:color w:val="44546A" w:themeColor="text2"/>
          <w:sz w:val="24"/>
          <w:szCs w:val="24"/>
        </w:rPr>
        <w:t>DRAFT</w:t>
      </w:r>
      <w:r w:rsidR="00A94F5D">
        <w:rPr>
          <w:rFonts w:asciiTheme="minorHAnsi" w:hAnsiTheme="minorHAnsi" w:cs="Arial"/>
          <w:color w:val="44546A" w:themeColor="text2"/>
          <w:sz w:val="24"/>
          <w:szCs w:val="24"/>
        </w:rPr>
        <w:t xml:space="preserve"> </w:t>
      </w:r>
      <w:r>
        <w:rPr>
          <w:rFonts w:asciiTheme="minorHAnsi" w:hAnsiTheme="minorHAnsi" w:cs="Arial"/>
          <w:color w:val="44546A" w:themeColor="text2"/>
          <w:sz w:val="24"/>
          <w:szCs w:val="24"/>
        </w:rPr>
        <w:t>7- 17 October 2019</w:t>
      </w:r>
    </w:p>
    <w:p w14:paraId="07CD8E20" w14:textId="1D2FDB73" w:rsidR="00C15B9A" w:rsidRDefault="00C15B9A" w:rsidP="00C15B9A">
      <w:pPr>
        <w:pStyle w:val="Header"/>
        <w:tabs>
          <w:tab w:val="clear" w:pos="4513"/>
          <w:tab w:val="clear" w:pos="9026"/>
          <w:tab w:val="left" w:pos="2450"/>
          <w:tab w:val="left" w:pos="6634"/>
        </w:tabs>
        <w:ind w:left="-2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8"/>
        <w:gridCol w:w="2912"/>
        <w:gridCol w:w="2541"/>
      </w:tblGrid>
      <w:tr w:rsidR="00665F46" w:rsidRPr="00CD31B3" w14:paraId="51DEE920" w14:textId="5070E557" w:rsidTr="00665F46">
        <w:tc>
          <w:tcPr>
            <w:tcW w:w="2972" w:type="dxa"/>
            <w:shd w:val="clear" w:color="auto" w:fill="D9D9D9" w:themeFill="background1" w:themeFillShade="D9"/>
          </w:tcPr>
          <w:p w14:paraId="0620942C" w14:textId="5E5C6ECD" w:rsidR="00665F46" w:rsidRPr="00D42CCC" w:rsidRDefault="00665F46" w:rsidP="00F964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CCC">
              <w:rPr>
                <w:rFonts w:ascii="Arial Narrow" w:hAnsi="Arial Narrow"/>
                <w:b/>
                <w:sz w:val="20"/>
                <w:szCs w:val="20"/>
              </w:rPr>
              <w:t xml:space="preserve">Monday </w:t>
            </w:r>
            <w:r w:rsidR="00F964B1">
              <w:rPr>
                <w:rFonts w:ascii="Arial Narrow" w:hAnsi="Arial Narrow"/>
                <w:b/>
                <w:sz w:val="20"/>
                <w:szCs w:val="20"/>
              </w:rPr>
              <w:t>7 Oct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AE0FD7B" w14:textId="4F286BF9" w:rsidR="00665F46" w:rsidRPr="00D42CCC" w:rsidRDefault="00665F46" w:rsidP="00F964B1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2CCC">
              <w:rPr>
                <w:rFonts w:ascii="Arial Narrow" w:hAnsi="Arial Narrow" w:cs="Arial"/>
                <w:b/>
                <w:sz w:val="20"/>
                <w:szCs w:val="20"/>
              </w:rPr>
              <w:t>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uesday </w:t>
            </w:r>
            <w:r w:rsidR="00F964B1">
              <w:rPr>
                <w:rFonts w:ascii="Arial Narrow" w:hAnsi="Arial Narrow" w:cs="Arial"/>
                <w:b/>
                <w:sz w:val="20"/>
                <w:szCs w:val="20"/>
              </w:rPr>
              <w:t>8 Oct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14692993" w14:textId="2618A17A" w:rsidR="00665F46" w:rsidRPr="00D42CCC" w:rsidRDefault="00665F46" w:rsidP="00F964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Wednesday </w:t>
            </w:r>
            <w:r w:rsidR="00F964B1">
              <w:rPr>
                <w:rFonts w:ascii="Arial Narrow" w:hAnsi="Arial Narrow"/>
                <w:b/>
                <w:sz w:val="20"/>
                <w:szCs w:val="20"/>
              </w:rPr>
              <w:t>9 Oct</w:t>
            </w:r>
          </w:p>
        </w:tc>
        <w:tc>
          <w:tcPr>
            <w:tcW w:w="2912" w:type="dxa"/>
            <w:shd w:val="clear" w:color="auto" w:fill="D9D9D9" w:themeFill="background1" w:themeFillShade="D9"/>
          </w:tcPr>
          <w:p w14:paraId="216CA516" w14:textId="35B88DE9" w:rsidR="00665F46" w:rsidRPr="00D42CCC" w:rsidRDefault="00665F46" w:rsidP="00F964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CCC">
              <w:rPr>
                <w:rFonts w:ascii="Arial Narrow" w:hAnsi="Arial Narrow"/>
                <w:b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hursday </w:t>
            </w:r>
            <w:r w:rsidR="00F964B1">
              <w:rPr>
                <w:rFonts w:ascii="Arial Narrow" w:hAnsi="Arial Narrow"/>
                <w:b/>
                <w:sz w:val="20"/>
                <w:szCs w:val="20"/>
              </w:rPr>
              <w:t>10 Oct</w:t>
            </w:r>
          </w:p>
        </w:tc>
        <w:tc>
          <w:tcPr>
            <w:tcW w:w="2541" w:type="dxa"/>
            <w:shd w:val="clear" w:color="auto" w:fill="D9D9D9" w:themeFill="background1" w:themeFillShade="D9"/>
          </w:tcPr>
          <w:p w14:paraId="161B1ABE" w14:textId="218DF3F5" w:rsidR="00665F46" w:rsidRPr="00D42CCC" w:rsidRDefault="00665F46" w:rsidP="002111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Friday 1</w:t>
            </w:r>
            <w:r w:rsidR="0021119A">
              <w:rPr>
                <w:rFonts w:ascii="Arial Narrow" w:hAnsi="Arial Narrow"/>
                <w:b/>
                <w:sz w:val="20"/>
                <w:szCs w:val="20"/>
              </w:rPr>
              <w:t>1 October</w:t>
            </w:r>
          </w:p>
        </w:tc>
      </w:tr>
      <w:tr w:rsidR="000B5A35" w:rsidRPr="00CD31B3" w14:paraId="01DC44EC" w14:textId="28DDA039" w:rsidTr="000B5A35">
        <w:trPr>
          <w:trHeight w:val="1764"/>
        </w:trPr>
        <w:tc>
          <w:tcPr>
            <w:tcW w:w="2972" w:type="dxa"/>
          </w:tcPr>
          <w:p w14:paraId="6FA24478" w14:textId="72116EB1" w:rsidR="000B5A35" w:rsidRDefault="000B5A35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09:30-10:30</w:t>
            </w:r>
          </w:p>
          <w:p w14:paraId="2C417FF6" w14:textId="77777777" w:rsidR="000B5A35" w:rsidRPr="00D42CCC" w:rsidRDefault="000B5A35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F299340" w14:textId="77777777" w:rsidR="000B5A35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>Welcome &amp; Introduction</w:t>
            </w:r>
          </w:p>
          <w:p w14:paraId="6364A523" w14:textId="272027D4" w:rsidR="000B5A35" w:rsidRPr="00D42CCC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 Sandra Carr</w:t>
            </w:r>
          </w:p>
          <w:p w14:paraId="3B8E8DF0" w14:textId="77777777" w:rsidR="000B5A35" w:rsidRDefault="000B5A35" w:rsidP="00CD31B3">
            <w:pPr>
              <w:jc w:val="center"/>
              <w:rPr>
                <w:rFonts w:ascii="Arial Narrow" w:hAnsi="Arial Narrow"/>
                <w:b/>
                <w:i/>
                <w:color w:val="0070C0"/>
                <w:sz w:val="20"/>
                <w:szCs w:val="20"/>
              </w:rPr>
            </w:pPr>
          </w:p>
          <w:p w14:paraId="1FD00111" w14:textId="2D4F0D28" w:rsidR="000B5A35" w:rsidRPr="00D42CCC" w:rsidRDefault="000B5A35" w:rsidP="00CF25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C5A040" w14:textId="458293FF" w:rsidR="000B5A35" w:rsidRDefault="000B5A35" w:rsidP="00CD31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09:30-1030</w:t>
            </w:r>
          </w:p>
          <w:p w14:paraId="67D6C3E1" w14:textId="77777777" w:rsidR="000B5A35" w:rsidRPr="00D42CCC" w:rsidRDefault="000B5A35" w:rsidP="00CD31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DA17E21" w14:textId="77777777" w:rsidR="000B5A35" w:rsidRPr="00D42CCC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 xml:space="preserve">The Role of Medical Education </w:t>
            </w:r>
          </w:p>
          <w:p w14:paraId="67A275C4" w14:textId="436F0E6E" w:rsidR="000B5A35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>Undergraduate to Specialists</w:t>
            </w:r>
          </w:p>
          <w:p w14:paraId="5DBCED4A" w14:textId="33E81EB4" w:rsidR="000B5A35" w:rsidRPr="00D42CCC" w:rsidRDefault="000B5A35" w:rsidP="00CD31B3">
            <w:pPr>
              <w:jc w:val="center"/>
              <w:rPr>
                <w:rFonts w:ascii="Arial Narrow" w:hAnsi="Arial Narrow" w:cs="Arial"/>
                <w:b/>
                <w:i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 Tony Celenza</w:t>
            </w:r>
          </w:p>
          <w:p w14:paraId="6A4D9502" w14:textId="4CB876FF" w:rsidR="000B5A35" w:rsidRPr="00D42CCC" w:rsidRDefault="000B5A35" w:rsidP="00CF258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3CF216C2" w14:textId="77777777" w:rsidR="000B5A35" w:rsidRDefault="000B5A35" w:rsidP="00E56D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68C879A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B5A35">
              <w:rPr>
                <w:rFonts w:ascii="Arial Narrow" w:hAnsi="Arial Narrow"/>
                <w:sz w:val="20"/>
                <w:szCs w:val="20"/>
              </w:rPr>
              <w:t>09:30-10:30</w:t>
            </w:r>
          </w:p>
          <w:p w14:paraId="283AEE99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7E01A47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0B5A35">
              <w:rPr>
                <w:rFonts w:ascii="Arial Narrow" w:hAnsi="Arial Narrow"/>
                <w:sz w:val="20"/>
                <w:szCs w:val="20"/>
              </w:rPr>
              <w:t>Interprofessional</w:t>
            </w:r>
            <w:proofErr w:type="spellEnd"/>
            <w:r w:rsidRPr="000B5A35">
              <w:rPr>
                <w:rFonts w:ascii="Arial Narrow" w:hAnsi="Arial Narrow"/>
                <w:sz w:val="20"/>
                <w:szCs w:val="20"/>
              </w:rPr>
              <w:t xml:space="preserve"> Learning</w:t>
            </w:r>
          </w:p>
          <w:p w14:paraId="3D5A5C3F" w14:textId="043B5969" w:rsidR="000B5A35" w:rsidRPr="000B5A35" w:rsidRDefault="000B5A35" w:rsidP="000B5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Kirsty Freeman</w:t>
            </w:r>
          </w:p>
        </w:tc>
        <w:tc>
          <w:tcPr>
            <w:tcW w:w="2912" w:type="dxa"/>
            <w:vMerge w:val="restart"/>
            <w:shd w:val="clear" w:color="auto" w:fill="F7CAAC" w:themeFill="accent2" w:themeFillTint="66"/>
          </w:tcPr>
          <w:p w14:paraId="0AFAE3FD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0915- 1130</w:t>
            </w:r>
          </w:p>
          <w:p w14:paraId="560908CF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BUS</w:t>
            </w:r>
          </w:p>
          <w:p w14:paraId="33A3CF9E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  <w:p w14:paraId="2E60BD76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Half to Visit to King Edward Memorial Hospital Subiaco</w:t>
            </w:r>
          </w:p>
          <w:p w14:paraId="50512245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Ms Lexie Tregonning</w:t>
            </w:r>
          </w:p>
          <w:p w14:paraId="539C9911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BUS BACK to Hamden Rd for lunch- then walk back to Park Ave</w:t>
            </w:r>
          </w:p>
          <w:p w14:paraId="39A8FF83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235F125E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11506875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Other Half Visit to Perth Children’s Hospital, QEII</w:t>
            </w:r>
          </w:p>
          <w:p w14:paraId="54C40ED8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Ms Jo </w:t>
            </w:r>
            <w:proofErr w:type="spellStart"/>
            <w:r>
              <w:rPr>
                <w:rFonts w:ascii="Arial Narrow" w:eastAsia="Calibri" w:hAnsi="Arial Narrow" w:cs="Times New Roman"/>
                <w:sz w:val="20"/>
                <w:szCs w:val="20"/>
              </w:rPr>
              <w:t>Sommerville</w:t>
            </w:r>
            <w:proofErr w:type="spellEnd"/>
          </w:p>
          <w:p w14:paraId="007A531B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14:paraId="6FD2F617" w14:textId="77777777" w:rsidR="000B5A35" w:rsidRDefault="000B5A35" w:rsidP="000B5A35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  <w:szCs w:val="20"/>
              </w:rPr>
              <w:t>WALK back</w:t>
            </w:r>
          </w:p>
          <w:p w14:paraId="4E91B3A7" w14:textId="5BB9E8B4" w:rsidR="000B5A35" w:rsidRPr="000D6B14" w:rsidRDefault="000B5A35" w:rsidP="000D6B14">
            <w:pPr>
              <w:jc w:val="center"/>
              <w:rPr>
                <w:rFonts w:ascii="Arial Narrow" w:hAnsi="Arial Narrow" w:cs="Arial"/>
                <w:color w:val="C00000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shd w:val="clear" w:color="auto" w:fill="C5E0B3" w:themeFill="accent6" w:themeFillTint="66"/>
          </w:tcPr>
          <w:p w14:paraId="607DC6C3" w14:textId="77777777" w:rsidR="000B5A35" w:rsidRDefault="000B5A35" w:rsidP="009C478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Free time</w:t>
            </w:r>
          </w:p>
          <w:p w14:paraId="0A832BAA" w14:textId="57CF010C" w:rsidR="000B5A35" w:rsidRPr="002D1A56" w:rsidRDefault="000B5A35" w:rsidP="00A94F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6605146" w14:textId="0F59FE73" w:rsidR="000B5A35" w:rsidRPr="002D1A56" w:rsidRDefault="000B5A35" w:rsidP="00A94F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9588332" w14:textId="0ECE3521" w:rsidR="000B5A35" w:rsidRPr="002D1A56" w:rsidRDefault="000B5A35" w:rsidP="009C478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B5A35" w:rsidRPr="00CD31B3" w14:paraId="6C7146AB" w14:textId="33AE02DC" w:rsidTr="000B5A35">
        <w:tc>
          <w:tcPr>
            <w:tcW w:w="2972" w:type="dxa"/>
          </w:tcPr>
          <w:p w14:paraId="7A4CD46B" w14:textId="7923517C" w:rsidR="000B5A35" w:rsidRPr="00D42CCC" w:rsidRDefault="000B5A35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10:30</w:t>
            </w:r>
            <w:r w:rsidRPr="00D42CCC">
              <w:rPr>
                <w:rFonts w:ascii="Arial Narrow" w:hAnsi="Arial Narrow"/>
                <w:b/>
                <w:sz w:val="20"/>
                <w:szCs w:val="20"/>
              </w:rPr>
              <w:t>-11:00</w:t>
            </w:r>
          </w:p>
          <w:p w14:paraId="707E0009" w14:textId="77777777" w:rsidR="000B5A35" w:rsidRPr="00D42CCC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>Break</w:t>
            </w:r>
          </w:p>
        </w:tc>
        <w:tc>
          <w:tcPr>
            <w:tcW w:w="2977" w:type="dxa"/>
          </w:tcPr>
          <w:p w14:paraId="2CD45115" w14:textId="7493FC25" w:rsidR="000B5A35" w:rsidRPr="00D42CCC" w:rsidRDefault="000B5A35" w:rsidP="00CD31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2CCC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030</w:t>
            </w:r>
            <w:r w:rsidRPr="00D42CCC">
              <w:rPr>
                <w:rFonts w:ascii="Arial Narrow" w:hAnsi="Arial Narrow" w:cs="Arial"/>
                <w:b/>
                <w:sz w:val="20"/>
                <w:szCs w:val="20"/>
              </w:rPr>
              <w:t>-11: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 w:rsidRPr="00D42CCC">
              <w:rPr>
                <w:rFonts w:ascii="Arial Narrow" w:hAnsi="Arial Narrow" w:cs="Arial"/>
                <w:b/>
                <w:sz w:val="20"/>
                <w:szCs w:val="20"/>
              </w:rPr>
              <w:t xml:space="preserve">0 </w:t>
            </w:r>
          </w:p>
          <w:p w14:paraId="68375730" w14:textId="77777777" w:rsidR="000B5A35" w:rsidRPr="00D42CCC" w:rsidRDefault="000B5A35" w:rsidP="00CD31B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2CCC">
              <w:rPr>
                <w:rFonts w:ascii="Arial Narrow" w:hAnsi="Arial Narrow" w:cs="Arial"/>
                <w:sz w:val="20"/>
                <w:szCs w:val="20"/>
              </w:rPr>
              <w:t>Break</w:t>
            </w:r>
          </w:p>
        </w:tc>
        <w:tc>
          <w:tcPr>
            <w:tcW w:w="2548" w:type="dxa"/>
            <w:shd w:val="clear" w:color="auto" w:fill="auto"/>
          </w:tcPr>
          <w:p w14:paraId="0D09569A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 xml:space="preserve">10:30-11:00 </w:t>
            </w:r>
          </w:p>
          <w:p w14:paraId="3A4C0D84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 xml:space="preserve">Break- </w:t>
            </w:r>
          </w:p>
          <w:p w14:paraId="2E18ADFF" w14:textId="181AE95C" w:rsidR="000B5A35" w:rsidRPr="002D1A56" w:rsidRDefault="000B5A35" w:rsidP="000B5A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2" w:type="dxa"/>
            <w:vMerge/>
            <w:shd w:val="clear" w:color="auto" w:fill="F7CAAC" w:themeFill="accent2" w:themeFillTint="66"/>
          </w:tcPr>
          <w:p w14:paraId="03D7D626" w14:textId="70B44E2A" w:rsidR="000B5A35" w:rsidRPr="002D1A56" w:rsidRDefault="000B5A35" w:rsidP="000A0A2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1" w:type="dxa"/>
            <w:vMerge/>
            <w:shd w:val="clear" w:color="auto" w:fill="C5E0B3" w:themeFill="accent6" w:themeFillTint="66"/>
          </w:tcPr>
          <w:p w14:paraId="35B088C4" w14:textId="77777777" w:rsidR="000B5A35" w:rsidRPr="002D1A56" w:rsidRDefault="000B5A35" w:rsidP="000A0A2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B5A35" w:rsidRPr="00CD31B3" w14:paraId="2D9C10D6" w14:textId="507B8EAF" w:rsidTr="00A94F5D">
        <w:tc>
          <w:tcPr>
            <w:tcW w:w="2972" w:type="dxa"/>
          </w:tcPr>
          <w:p w14:paraId="50B0F419" w14:textId="77777777" w:rsidR="000B5A35" w:rsidRDefault="000B5A35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CCC">
              <w:rPr>
                <w:rFonts w:ascii="Arial Narrow" w:hAnsi="Arial Narrow"/>
                <w:b/>
                <w:sz w:val="20"/>
                <w:szCs w:val="20"/>
              </w:rPr>
              <w:t>11:00-12:00</w:t>
            </w:r>
          </w:p>
          <w:p w14:paraId="752386A4" w14:textId="77777777" w:rsidR="000B5A35" w:rsidRPr="00D42CCC" w:rsidRDefault="000B5A35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F91452A" w14:textId="77777777" w:rsidR="000B5A35" w:rsidRPr="00D42CCC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>Australian Health Care System</w:t>
            </w:r>
          </w:p>
          <w:p w14:paraId="6CEA4296" w14:textId="0F1C94B9" w:rsidR="000B5A35" w:rsidRPr="00D42CCC" w:rsidRDefault="000B5A35" w:rsidP="00F964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 Ian Li</w:t>
            </w:r>
          </w:p>
        </w:tc>
        <w:tc>
          <w:tcPr>
            <w:tcW w:w="2977" w:type="dxa"/>
          </w:tcPr>
          <w:p w14:paraId="720969D4" w14:textId="62A795CC" w:rsidR="000B5A35" w:rsidRDefault="000B5A35" w:rsidP="00CD31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2CCC">
              <w:rPr>
                <w:rFonts w:ascii="Arial Narrow" w:hAnsi="Arial Narrow" w:cs="Arial"/>
                <w:b/>
                <w:sz w:val="20"/>
                <w:szCs w:val="20"/>
              </w:rPr>
              <w:t>11: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00-</w:t>
            </w:r>
            <w:r w:rsidRPr="00D42CCC">
              <w:rPr>
                <w:rFonts w:ascii="Arial Narrow" w:hAnsi="Arial Narrow" w:cs="Arial"/>
                <w:b/>
                <w:sz w:val="20"/>
                <w:szCs w:val="20"/>
              </w:rPr>
              <w:t xml:space="preserve">12:30 </w:t>
            </w:r>
          </w:p>
          <w:p w14:paraId="6EF14154" w14:textId="77777777" w:rsidR="000B5A35" w:rsidRPr="00D42CCC" w:rsidRDefault="000B5A35" w:rsidP="00CD31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E2DD53C" w14:textId="77777777" w:rsidR="000B5A35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 xml:space="preserve">Accreditation of Medical Programs in Australia, New Zealand and the United Kingdom </w:t>
            </w:r>
          </w:p>
          <w:p w14:paraId="6AEEABAA" w14:textId="613C9583" w:rsidR="000B5A35" w:rsidRPr="00D42CCC" w:rsidRDefault="000B5A35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 Tony Celenza</w:t>
            </w:r>
          </w:p>
          <w:p w14:paraId="6F5A5C4D" w14:textId="77777777" w:rsidR="000B5A35" w:rsidRPr="00D42CCC" w:rsidRDefault="000B5A35" w:rsidP="00A812B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7CAAC" w:themeFill="accent2" w:themeFillTint="66"/>
          </w:tcPr>
          <w:p w14:paraId="504483E2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>11:00-12:00</w:t>
            </w:r>
          </w:p>
          <w:p w14:paraId="6F846079" w14:textId="77777777" w:rsid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>BUS</w:t>
            </w:r>
          </w:p>
          <w:p w14:paraId="4A686569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>Visit to the Emergency Department of Sir Charles Gairdner Hospital</w:t>
            </w:r>
          </w:p>
          <w:p w14:paraId="22074A6F" w14:textId="77777777" w:rsid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 xml:space="preserve"> Prof Tony Celenza</w:t>
            </w:r>
          </w:p>
          <w:p w14:paraId="0CBF3D46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0B5A35">
              <w:rPr>
                <w:rFonts w:ascii="Arial Narrow" w:hAnsi="Arial Narrow"/>
                <w:b/>
                <w:sz w:val="20"/>
                <w:szCs w:val="20"/>
              </w:rPr>
              <w:t>Perth Children’s Hospital</w:t>
            </w:r>
          </w:p>
          <w:p w14:paraId="1F9E5BB5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>Prof Peter Richmond</w:t>
            </w:r>
          </w:p>
          <w:p w14:paraId="1930E7DA" w14:textId="77777777" w:rsidR="000B5A35" w:rsidRPr="000B5A35" w:rsidRDefault="000B5A35" w:rsidP="000B5A3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5A35">
              <w:rPr>
                <w:rFonts w:ascii="Arial Narrow" w:hAnsi="Arial Narrow"/>
                <w:b/>
                <w:sz w:val="20"/>
                <w:szCs w:val="20"/>
              </w:rPr>
              <w:t>WALK back</w:t>
            </w:r>
          </w:p>
          <w:p w14:paraId="7893D966" w14:textId="35E67CCB" w:rsidR="000B5A35" w:rsidRPr="002D1A56" w:rsidRDefault="000B5A35" w:rsidP="000A0A2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2" w:type="dxa"/>
            <w:vMerge/>
            <w:shd w:val="clear" w:color="auto" w:fill="F7CAAC" w:themeFill="accent2" w:themeFillTint="66"/>
          </w:tcPr>
          <w:p w14:paraId="5B081FC1" w14:textId="4FF24EE3" w:rsidR="000B5A35" w:rsidRPr="002D1A56" w:rsidRDefault="000B5A35" w:rsidP="00905375">
            <w:pPr>
              <w:shd w:val="clear" w:color="auto" w:fill="F7CAAC" w:themeFill="accent2" w:themeFillTint="6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41" w:type="dxa"/>
            <w:vMerge/>
            <w:shd w:val="clear" w:color="auto" w:fill="C5E0B3" w:themeFill="accent6" w:themeFillTint="66"/>
          </w:tcPr>
          <w:p w14:paraId="2F1DB45B" w14:textId="77777777" w:rsidR="000B5A35" w:rsidRPr="002D1A56" w:rsidRDefault="000B5A35" w:rsidP="00905375">
            <w:pPr>
              <w:shd w:val="clear" w:color="auto" w:fill="F7CAAC" w:themeFill="accent2" w:themeFillTint="6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65F46" w:rsidRPr="00CD31B3" w14:paraId="10A49726" w14:textId="219CC64D" w:rsidTr="00665F46">
        <w:tc>
          <w:tcPr>
            <w:tcW w:w="2972" w:type="dxa"/>
          </w:tcPr>
          <w:p w14:paraId="573EB42A" w14:textId="7F434D36" w:rsidR="00665F46" w:rsidRPr="00D42CCC" w:rsidRDefault="00665F46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CCC">
              <w:rPr>
                <w:rFonts w:ascii="Arial Narrow" w:hAnsi="Arial Narrow"/>
                <w:b/>
                <w:sz w:val="20"/>
                <w:szCs w:val="20"/>
              </w:rPr>
              <w:t>12:00-13:00</w:t>
            </w:r>
          </w:p>
          <w:p w14:paraId="1B92819B" w14:textId="231AFF32" w:rsidR="00665F46" w:rsidRPr="00D42CCC" w:rsidRDefault="00665F46" w:rsidP="00CD31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>Lunch</w:t>
            </w:r>
            <w:r w:rsidR="00A94F5D">
              <w:rPr>
                <w:rFonts w:ascii="Arial Narrow" w:hAnsi="Arial Narrow"/>
                <w:sz w:val="20"/>
                <w:szCs w:val="20"/>
              </w:rPr>
              <w:t xml:space="preserve"> Provided</w:t>
            </w:r>
          </w:p>
        </w:tc>
        <w:tc>
          <w:tcPr>
            <w:tcW w:w="2977" w:type="dxa"/>
          </w:tcPr>
          <w:p w14:paraId="5E82E2AF" w14:textId="029C7E7B" w:rsidR="00665F46" w:rsidRPr="00D42CCC" w:rsidRDefault="00665F46" w:rsidP="00CD31B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2CCC">
              <w:rPr>
                <w:rFonts w:ascii="Arial Narrow" w:hAnsi="Arial Narrow" w:cs="Arial"/>
                <w:b/>
                <w:sz w:val="20"/>
                <w:szCs w:val="20"/>
              </w:rPr>
              <w:t>12:30-13:30</w:t>
            </w:r>
          </w:p>
          <w:p w14:paraId="5E3F496F" w14:textId="5682296A" w:rsidR="00665F46" w:rsidRPr="00D42CCC" w:rsidRDefault="00665F46" w:rsidP="00CD31B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42CCC">
              <w:rPr>
                <w:rFonts w:ascii="Arial Narrow" w:hAnsi="Arial Narrow" w:cs="Arial"/>
                <w:sz w:val="20"/>
                <w:szCs w:val="20"/>
              </w:rPr>
              <w:t>Lunch</w:t>
            </w:r>
            <w:r w:rsidR="00A94F5D">
              <w:rPr>
                <w:rFonts w:ascii="Arial Narrow" w:hAnsi="Arial Narrow" w:cs="Arial"/>
                <w:sz w:val="20"/>
                <w:szCs w:val="20"/>
              </w:rPr>
              <w:t xml:space="preserve"> Provided</w:t>
            </w:r>
            <w:r w:rsidR="00256C0F">
              <w:rPr>
                <w:rFonts w:ascii="Arial Narrow" w:hAnsi="Arial Narrow" w:cs="Arial"/>
                <w:sz w:val="20"/>
                <w:szCs w:val="20"/>
              </w:rPr>
              <w:t xml:space="preserve"> with UWA </w:t>
            </w:r>
            <w:r w:rsidR="00F964B1">
              <w:rPr>
                <w:rFonts w:ascii="Arial Narrow" w:hAnsi="Arial Narrow" w:cs="Arial"/>
                <w:sz w:val="20"/>
                <w:szCs w:val="20"/>
              </w:rPr>
              <w:t xml:space="preserve">Medical </w:t>
            </w:r>
            <w:r w:rsidR="00256C0F">
              <w:rPr>
                <w:rFonts w:ascii="Arial Narrow" w:hAnsi="Arial Narrow" w:cs="Arial"/>
                <w:sz w:val="20"/>
                <w:szCs w:val="20"/>
              </w:rPr>
              <w:t>students</w:t>
            </w:r>
          </w:p>
        </w:tc>
        <w:tc>
          <w:tcPr>
            <w:tcW w:w="2548" w:type="dxa"/>
            <w:shd w:val="clear" w:color="auto" w:fill="auto"/>
          </w:tcPr>
          <w:p w14:paraId="6C52F0AC" w14:textId="77777777" w:rsidR="00665F46" w:rsidRPr="002D1A56" w:rsidRDefault="00665F46" w:rsidP="000A0A2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1A56">
              <w:rPr>
                <w:rFonts w:ascii="Arial Narrow" w:hAnsi="Arial Narrow" w:cs="Arial"/>
                <w:b/>
                <w:sz w:val="20"/>
                <w:szCs w:val="20"/>
              </w:rPr>
              <w:t>1200- 1300</w:t>
            </w:r>
          </w:p>
          <w:p w14:paraId="3CF11CD0" w14:textId="30DDA32D" w:rsidR="00665F46" w:rsidRPr="002D1A56" w:rsidRDefault="00665F46" w:rsidP="000A0A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D1A56">
              <w:rPr>
                <w:rFonts w:ascii="Arial Narrow" w:hAnsi="Arial Narrow" w:cs="Arial"/>
                <w:sz w:val="20"/>
                <w:szCs w:val="20"/>
              </w:rPr>
              <w:t>Lunch</w:t>
            </w:r>
            <w:r w:rsidR="00A94F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4F5D" w:rsidRPr="00474C2E">
              <w:rPr>
                <w:rFonts w:ascii="Arial Narrow" w:hAnsi="Arial Narrow" w:cs="Arial"/>
                <w:b/>
                <w:sz w:val="20"/>
                <w:szCs w:val="20"/>
              </w:rPr>
              <w:t>NOT</w:t>
            </w:r>
            <w:r w:rsidR="00A94F5D">
              <w:rPr>
                <w:rFonts w:ascii="Arial Narrow" w:hAnsi="Arial Narrow" w:cs="Arial"/>
                <w:sz w:val="20"/>
                <w:szCs w:val="20"/>
              </w:rPr>
              <w:t xml:space="preserve"> provided</w:t>
            </w:r>
          </w:p>
        </w:tc>
        <w:tc>
          <w:tcPr>
            <w:tcW w:w="2912" w:type="dxa"/>
          </w:tcPr>
          <w:p w14:paraId="1019EE7C" w14:textId="571DEFA0" w:rsidR="00665F46" w:rsidRPr="002D1A56" w:rsidRDefault="00665F46" w:rsidP="009C478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D1A56">
              <w:rPr>
                <w:rFonts w:ascii="Arial Narrow" w:hAnsi="Arial Narrow" w:cs="Arial"/>
                <w:b/>
                <w:sz w:val="20"/>
                <w:szCs w:val="20"/>
              </w:rPr>
              <w:t>12:30-13:30</w:t>
            </w:r>
          </w:p>
          <w:p w14:paraId="08EB2A36" w14:textId="32B2F045" w:rsidR="00665F46" w:rsidRPr="002D1A56" w:rsidRDefault="00665F46" w:rsidP="009C478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1A56">
              <w:rPr>
                <w:rFonts w:ascii="Arial Narrow" w:hAnsi="Arial Narrow" w:cs="Arial"/>
                <w:sz w:val="20"/>
                <w:szCs w:val="20"/>
              </w:rPr>
              <w:t>Lunch</w:t>
            </w:r>
            <w:r w:rsidR="000B533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B533C" w:rsidRPr="00474C2E">
              <w:rPr>
                <w:rFonts w:ascii="Arial Narrow" w:hAnsi="Arial Narrow" w:cs="Arial"/>
                <w:b/>
                <w:sz w:val="20"/>
                <w:szCs w:val="20"/>
              </w:rPr>
              <w:t>NOT</w:t>
            </w:r>
            <w:r w:rsidR="000B533C">
              <w:rPr>
                <w:rFonts w:ascii="Arial Narrow" w:hAnsi="Arial Narrow" w:cs="Arial"/>
                <w:sz w:val="20"/>
                <w:szCs w:val="20"/>
              </w:rPr>
              <w:t xml:space="preserve"> Provided</w:t>
            </w:r>
          </w:p>
        </w:tc>
        <w:tc>
          <w:tcPr>
            <w:tcW w:w="2541" w:type="dxa"/>
            <w:vMerge/>
            <w:shd w:val="clear" w:color="auto" w:fill="C5E0B3" w:themeFill="accent6" w:themeFillTint="66"/>
          </w:tcPr>
          <w:p w14:paraId="16703724" w14:textId="77777777" w:rsidR="00665F46" w:rsidRPr="002D1A56" w:rsidRDefault="00665F46" w:rsidP="009C478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65F46" w:rsidRPr="00CD31B3" w14:paraId="6FC99CC8" w14:textId="6A001846" w:rsidTr="00665F46">
        <w:tc>
          <w:tcPr>
            <w:tcW w:w="2972" w:type="dxa"/>
            <w:shd w:val="clear" w:color="auto" w:fill="F7CAAC" w:themeFill="accent2" w:themeFillTint="66"/>
          </w:tcPr>
          <w:p w14:paraId="1547515E" w14:textId="17BBA8C9" w:rsidR="00665F46" w:rsidRDefault="00665F46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CCC">
              <w:rPr>
                <w:rFonts w:ascii="Arial Narrow" w:hAnsi="Arial Narrow"/>
                <w:b/>
                <w:sz w:val="20"/>
                <w:szCs w:val="20"/>
              </w:rPr>
              <w:t>13:00-14:00</w:t>
            </w:r>
          </w:p>
          <w:p w14:paraId="16D5379C" w14:textId="0CC312BF" w:rsidR="000B533C" w:rsidRDefault="000B533C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WALK</w:t>
            </w:r>
          </w:p>
          <w:p w14:paraId="6E9F2D0C" w14:textId="77777777" w:rsidR="00665F46" w:rsidRPr="00D42CCC" w:rsidRDefault="00665F46" w:rsidP="00CD31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9A97C7A" w14:textId="649DCEE9" w:rsidR="00665F46" w:rsidRPr="00D42CCC" w:rsidRDefault="00665F46" w:rsidP="00CD31B3">
            <w:pPr>
              <w:jc w:val="center"/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 xml:space="preserve">Campus Tour </w:t>
            </w:r>
          </w:p>
          <w:p w14:paraId="7E9F717A" w14:textId="5CC75006" w:rsidR="00665F46" w:rsidRPr="00D42CCC" w:rsidRDefault="00665F46" w:rsidP="00CF25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2897D70" w14:textId="7550A962" w:rsidR="00665F46" w:rsidRDefault="00665F46" w:rsidP="00CF25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42CCC">
              <w:rPr>
                <w:rFonts w:ascii="Arial Narrow" w:hAnsi="Arial Narrow"/>
                <w:b/>
                <w:sz w:val="20"/>
                <w:szCs w:val="20"/>
              </w:rPr>
              <w:t>1330- 1430</w:t>
            </w:r>
          </w:p>
          <w:p w14:paraId="6B9028DB" w14:textId="77777777" w:rsidR="00665F46" w:rsidRPr="00D42CCC" w:rsidRDefault="00665F46" w:rsidP="00CF25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8B1183B" w14:textId="77777777" w:rsidR="00342D4F" w:rsidRDefault="00342D4F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Contemporary </w:t>
            </w:r>
            <w:r w:rsidRPr="002D1A56">
              <w:rPr>
                <w:rFonts w:ascii="Arial Narrow" w:hAnsi="Arial Narrow"/>
                <w:sz w:val="20"/>
                <w:szCs w:val="20"/>
              </w:rPr>
              <w:t>Approaches to teaching in small and large groups</w:t>
            </w:r>
          </w:p>
          <w:p w14:paraId="22386505" w14:textId="59D91CA4" w:rsidR="00665F46" w:rsidRPr="00D42CCC" w:rsidRDefault="00342D4F" w:rsidP="00342D4F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 Carmody</w:t>
            </w:r>
          </w:p>
        </w:tc>
        <w:tc>
          <w:tcPr>
            <w:tcW w:w="2548" w:type="dxa"/>
            <w:shd w:val="clear" w:color="auto" w:fill="auto"/>
          </w:tcPr>
          <w:p w14:paraId="54FE8711" w14:textId="315499D4" w:rsidR="00665F46" w:rsidRDefault="0021119A" w:rsidP="009C478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1330- 1430</w:t>
            </w:r>
          </w:p>
          <w:p w14:paraId="5B829960" w14:textId="77777777" w:rsidR="00A94F5D" w:rsidRDefault="00A94F5D" w:rsidP="009C478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5727D46" w14:textId="77777777" w:rsidR="00342D4F" w:rsidRPr="00A94F5D" w:rsidRDefault="00342D4F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4F5D">
              <w:rPr>
                <w:rFonts w:ascii="Arial Narrow" w:hAnsi="Arial Narrow"/>
                <w:sz w:val="20"/>
                <w:szCs w:val="20"/>
              </w:rPr>
              <w:t>Humanities in Medical Education and Health Care</w:t>
            </w:r>
          </w:p>
          <w:p w14:paraId="143CA96B" w14:textId="77777777" w:rsidR="00342D4F" w:rsidRDefault="00342D4F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3C302E" w14:textId="77777777" w:rsidR="00342D4F" w:rsidRPr="00474C2E" w:rsidRDefault="00342D4F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74C2E">
              <w:rPr>
                <w:rFonts w:ascii="Arial Narrow" w:hAnsi="Arial Narrow"/>
                <w:sz w:val="20"/>
                <w:szCs w:val="20"/>
              </w:rPr>
              <w:t>Assoc</w:t>
            </w:r>
            <w:proofErr w:type="spellEnd"/>
            <w:r w:rsidRPr="00474C2E">
              <w:rPr>
                <w:rFonts w:ascii="Arial Narrow" w:hAnsi="Arial Narrow"/>
                <w:sz w:val="20"/>
                <w:szCs w:val="20"/>
              </w:rPr>
              <w:t>/Prof Nahal Mavaddat</w:t>
            </w:r>
          </w:p>
          <w:p w14:paraId="68884868" w14:textId="1D1B1B45" w:rsidR="00665F46" w:rsidRPr="002D1A56" w:rsidRDefault="00665F46" w:rsidP="000E5376">
            <w:pPr>
              <w:jc w:val="center"/>
              <w:rPr>
                <w:rFonts w:ascii="Arial Narrow" w:hAnsi="Arial Narrow"/>
                <w:color w:val="C00000"/>
                <w:sz w:val="20"/>
                <w:szCs w:val="20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14:paraId="3F7F0769" w14:textId="2CA9C194" w:rsidR="00665F46" w:rsidRDefault="00665F46" w:rsidP="00800B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D1A56">
              <w:rPr>
                <w:rFonts w:ascii="Arial Narrow" w:hAnsi="Arial Narrow"/>
                <w:b/>
                <w:sz w:val="20"/>
                <w:szCs w:val="20"/>
              </w:rPr>
              <w:t>13:30-14:30</w:t>
            </w:r>
          </w:p>
          <w:p w14:paraId="3738A4FD" w14:textId="77777777" w:rsidR="00A94F5D" w:rsidRPr="002D1A56" w:rsidRDefault="00A94F5D" w:rsidP="00800B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968B10" w14:textId="77777777" w:rsidR="00A94F5D" w:rsidRDefault="00A94F5D" w:rsidP="00A94F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1A56">
              <w:rPr>
                <w:rFonts w:ascii="Arial Narrow" w:hAnsi="Arial Narrow"/>
                <w:sz w:val="20"/>
                <w:szCs w:val="20"/>
              </w:rPr>
              <w:t>Peer Assisted Learning in Paediatrics</w:t>
            </w:r>
          </w:p>
          <w:p w14:paraId="3061B18A" w14:textId="77777777" w:rsidR="00A94F5D" w:rsidRPr="002D1A56" w:rsidRDefault="00A94F5D" w:rsidP="00A94F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Helen Wright</w:t>
            </w:r>
          </w:p>
          <w:p w14:paraId="106EC024" w14:textId="77777777" w:rsidR="00665F46" w:rsidRPr="002D1A56" w:rsidRDefault="00665F46" w:rsidP="00800B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F4EA495" w14:textId="74116055" w:rsidR="00665F46" w:rsidRPr="002D1A56" w:rsidRDefault="00665F46" w:rsidP="00A94F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1" w:type="dxa"/>
            <w:vMerge/>
            <w:shd w:val="clear" w:color="auto" w:fill="C5E0B3" w:themeFill="accent6" w:themeFillTint="66"/>
          </w:tcPr>
          <w:p w14:paraId="20B0181D" w14:textId="77777777" w:rsidR="00665F46" w:rsidRPr="002D1A56" w:rsidRDefault="00665F46" w:rsidP="00800B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5F46" w:rsidRPr="00CD31B3" w14:paraId="6D331E7E" w14:textId="1E99CC7B" w:rsidTr="00665F46">
        <w:trPr>
          <w:trHeight w:val="1550"/>
        </w:trPr>
        <w:tc>
          <w:tcPr>
            <w:tcW w:w="2972" w:type="dxa"/>
            <w:shd w:val="clear" w:color="auto" w:fill="C5E0B3" w:themeFill="accent6" w:themeFillTint="66"/>
          </w:tcPr>
          <w:p w14:paraId="24909B58" w14:textId="0830E380" w:rsidR="00665F46" w:rsidRPr="00D42CCC" w:rsidRDefault="00665F46" w:rsidP="00BC47D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Free time 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14:paraId="623A6988" w14:textId="77777777" w:rsidR="00474C2E" w:rsidRDefault="00474C2E" w:rsidP="006145B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1730</w:t>
            </w:r>
          </w:p>
          <w:p w14:paraId="15B85A77" w14:textId="5C734113" w:rsidR="000B533C" w:rsidRDefault="000B533C" w:rsidP="006145B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BUS</w:t>
            </w:r>
          </w:p>
          <w:p w14:paraId="004A6E13" w14:textId="77777777" w:rsidR="00665F46" w:rsidRPr="00D42CCC" w:rsidRDefault="00665F46" w:rsidP="006145B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615C63A" w14:textId="77777777" w:rsidR="00665F46" w:rsidRDefault="00665F46" w:rsidP="006145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>Welcome Dinner</w:t>
            </w:r>
          </w:p>
          <w:p w14:paraId="6C51E17E" w14:textId="7F28F611" w:rsidR="000E5376" w:rsidRPr="00D42CCC" w:rsidRDefault="000E5376" w:rsidP="006145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Pick up from Trinity</w:t>
            </w:r>
            <w:r w:rsidR="00474C2E">
              <w:rPr>
                <w:rFonts w:ascii="Arial Narrow" w:hAnsi="Arial Narrow"/>
                <w:sz w:val="20"/>
                <w:szCs w:val="20"/>
              </w:rPr>
              <w:t xml:space="preserve"> College</w:t>
            </w:r>
            <w:r>
              <w:rPr>
                <w:rFonts w:ascii="Arial Narrow" w:hAnsi="Arial Narrow"/>
                <w:sz w:val="20"/>
                <w:szCs w:val="20"/>
              </w:rPr>
              <w:t>, drive through Kings Park</w:t>
            </w:r>
          </w:p>
        </w:tc>
        <w:tc>
          <w:tcPr>
            <w:tcW w:w="2548" w:type="dxa"/>
          </w:tcPr>
          <w:p w14:paraId="5921B5CA" w14:textId="6E38ACC2" w:rsidR="00665F46" w:rsidRDefault="00665F46" w:rsidP="00A812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812B3"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="0021119A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A94F5D">
              <w:rPr>
                <w:rFonts w:ascii="Arial Narrow" w:hAnsi="Arial Narrow"/>
                <w:b/>
                <w:sz w:val="20"/>
                <w:szCs w:val="20"/>
              </w:rPr>
              <w:t>0-1530</w:t>
            </w:r>
          </w:p>
          <w:p w14:paraId="426D8A19" w14:textId="77777777" w:rsidR="00665F46" w:rsidRDefault="00665F46" w:rsidP="00A812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6F296B1" w14:textId="77777777" w:rsidR="00665F46" w:rsidRDefault="00665F46" w:rsidP="00A812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Simulation Based Learning- learning through the Debrief</w:t>
            </w:r>
          </w:p>
          <w:p w14:paraId="1C448A26" w14:textId="73E1C1FF" w:rsidR="00A94F5D" w:rsidRPr="00A812B3" w:rsidRDefault="00A94F5D" w:rsidP="00A812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Kirsty Freeman</w:t>
            </w:r>
          </w:p>
        </w:tc>
        <w:tc>
          <w:tcPr>
            <w:tcW w:w="2912" w:type="dxa"/>
          </w:tcPr>
          <w:p w14:paraId="7AF7B0F1" w14:textId="24ADBAE5" w:rsidR="00665F46" w:rsidRDefault="00A94F5D" w:rsidP="00800B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14:30-1530</w:t>
            </w:r>
          </w:p>
          <w:p w14:paraId="7F57A796" w14:textId="77777777" w:rsidR="00665F46" w:rsidRPr="00D42CCC" w:rsidRDefault="00665F46" w:rsidP="00800B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B4C0BA9" w14:textId="77777777" w:rsidR="00665F46" w:rsidRDefault="00665F46" w:rsidP="00800B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42CCC">
              <w:rPr>
                <w:rFonts w:ascii="Arial Narrow" w:hAnsi="Arial Narrow"/>
                <w:sz w:val="20"/>
                <w:szCs w:val="20"/>
              </w:rPr>
              <w:t>Professional Behaviour: PBAP/Assessment</w:t>
            </w:r>
          </w:p>
          <w:p w14:paraId="3172052D" w14:textId="1432D109" w:rsidR="00A94F5D" w:rsidRPr="00D42CCC" w:rsidRDefault="00A94F5D" w:rsidP="00800B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A/Prof Paul McGurgan</w:t>
            </w:r>
          </w:p>
          <w:p w14:paraId="0C749286" w14:textId="05C2BD51" w:rsidR="00665F46" w:rsidRPr="00D42CCC" w:rsidRDefault="00665F46" w:rsidP="00A812B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1" w:type="dxa"/>
            <w:vMerge/>
            <w:shd w:val="clear" w:color="auto" w:fill="C5E0B3" w:themeFill="accent6" w:themeFillTint="66"/>
          </w:tcPr>
          <w:p w14:paraId="0D464A27" w14:textId="77777777" w:rsidR="00665F46" w:rsidRDefault="00665F46" w:rsidP="00800B2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1FE512E" w14:textId="75EF7A05" w:rsidR="00221BB0" w:rsidRDefault="00C15B9A" w:rsidP="00C15B9A">
      <w:pPr>
        <w:pStyle w:val="Heading1"/>
        <w:spacing w:before="80" w:line="240" w:lineRule="auto"/>
        <w:jc w:val="center"/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2336" behindDoc="1" locked="0" layoutInCell="1" allowOverlap="1" wp14:anchorId="407D03C9" wp14:editId="791B1DD8">
            <wp:simplePos x="0" y="0"/>
            <wp:positionH relativeFrom="page">
              <wp:posOffset>865505</wp:posOffset>
            </wp:positionH>
            <wp:positionV relativeFrom="page">
              <wp:posOffset>614045</wp:posOffset>
            </wp:positionV>
            <wp:extent cx="1398270" cy="4584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A-Full-Hor-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1BA">
        <w:rPr>
          <w:noProof/>
          <w:lang w:eastAsia="en-AU"/>
        </w:rPr>
        <w:t xml:space="preserve"> </w:t>
      </w:r>
    </w:p>
    <w:p w14:paraId="0D56D2C2" w14:textId="77777777" w:rsidR="00221BB0" w:rsidRDefault="00221BB0" w:rsidP="00C15B9A">
      <w:pPr>
        <w:pStyle w:val="Heading1"/>
        <w:spacing w:before="80" w:line="240" w:lineRule="auto"/>
        <w:jc w:val="center"/>
        <w:rPr>
          <w:noProof/>
          <w:lang w:eastAsia="en-AU"/>
        </w:rPr>
      </w:pPr>
    </w:p>
    <w:p w14:paraId="44250E9E" w14:textId="77777777" w:rsidR="00336F4C" w:rsidRDefault="00336F4C" w:rsidP="00336F4C">
      <w:pPr>
        <w:rPr>
          <w:lang w:eastAsia="en-AU"/>
        </w:rPr>
      </w:pPr>
    </w:p>
    <w:p w14:paraId="20F571C1" w14:textId="77777777" w:rsidR="00E64D5D" w:rsidRDefault="00E64D5D" w:rsidP="00336F4C">
      <w:pPr>
        <w:rPr>
          <w:lang w:eastAsia="en-AU"/>
        </w:rPr>
      </w:pPr>
    </w:p>
    <w:p w14:paraId="4953F167" w14:textId="047006AE" w:rsidR="00336F4C" w:rsidRDefault="00474C2E" w:rsidP="00336F4C">
      <w:pPr>
        <w:pStyle w:val="Heading1"/>
        <w:spacing w:before="80" w:line="240" w:lineRule="auto"/>
        <w:jc w:val="center"/>
        <w:rPr>
          <w:rFonts w:asciiTheme="minorHAnsi" w:hAnsiTheme="minorHAnsi" w:cs="Arial"/>
          <w:color w:val="44546A" w:themeColor="text2"/>
          <w:sz w:val="24"/>
          <w:szCs w:val="24"/>
        </w:rPr>
      </w:pPr>
      <w:r>
        <w:rPr>
          <w:rFonts w:asciiTheme="minorHAnsi" w:hAnsiTheme="minorHAnsi" w:cs="Arial"/>
          <w:color w:val="44546A" w:themeColor="text2"/>
          <w:sz w:val="24"/>
          <w:szCs w:val="24"/>
        </w:rPr>
        <w:t xml:space="preserve">Education </w:t>
      </w:r>
      <w:r w:rsidR="00085991">
        <w:rPr>
          <w:rFonts w:asciiTheme="minorHAnsi" w:hAnsiTheme="minorHAnsi" w:cs="Arial"/>
          <w:color w:val="44546A" w:themeColor="text2"/>
          <w:sz w:val="24"/>
          <w:szCs w:val="24"/>
        </w:rPr>
        <w:t xml:space="preserve">in the Clinical Setting </w:t>
      </w:r>
    </w:p>
    <w:p w14:paraId="04C5D419" w14:textId="083F8B2B" w:rsidR="00336F4C" w:rsidRPr="00E64D5D" w:rsidRDefault="0021119A" w:rsidP="00336F4C">
      <w:pPr>
        <w:jc w:val="center"/>
        <w:rPr>
          <w:b/>
          <w:color w:val="5B9BD5" w:themeColor="accent1"/>
        </w:rPr>
      </w:pPr>
      <w:r>
        <w:rPr>
          <w:b/>
          <w:color w:val="5B9BD5" w:themeColor="accent1"/>
        </w:rPr>
        <w:t>DRFAT 7- 17 October 2019</w:t>
      </w:r>
    </w:p>
    <w:p w14:paraId="768DFF03" w14:textId="0BC61658" w:rsidR="00C15B9A" w:rsidRDefault="00336F4C" w:rsidP="00C15B9A">
      <w:pPr>
        <w:pStyle w:val="Header"/>
        <w:tabs>
          <w:tab w:val="clear" w:pos="4513"/>
          <w:tab w:val="clear" w:pos="9026"/>
          <w:tab w:val="left" w:pos="2450"/>
          <w:tab w:val="left" w:pos="6634"/>
        </w:tabs>
        <w:ind w:left="-284"/>
      </w:pPr>
      <w:r>
        <w:t>10</w:t>
      </w:r>
    </w:p>
    <w:tbl>
      <w:tblPr>
        <w:tblStyle w:val="TableGrid"/>
        <w:tblW w:w="11462" w:type="dxa"/>
        <w:tblLook w:val="04A0" w:firstRow="1" w:lastRow="0" w:firstColumn="1" w:lastColumn="0" w:noHBand="0" w:noVBand="1"/>
      </w:tblPr>
      <w:tblGrid>
        <w:gridCol w:w="2968"/>
        <w:gridCol w:w="2973"/>
        <w:gridCol w:w="2548"/>
        <w:gridCol w:w="2973"/>
      </w:tblGrid>
      <w:tr w:rsidR="00160E04" w:rsidRPr="00927D3F" w14:paraId="5BA3FC51" w14:textId="77777777" w:rsidTr="00160E04">
        <w:trPr>
          <w:trHeight w:val="223"/>
        </w:trPr>
        <w:tc>
          <w:tcPr>
            <w:tcW w:w="2968" w:type="dxa"/>
            <w:shd w:val="clear" w:color="auto" w:fill="D9D9D9" w:themeFill="background1" w:themeFillShade="D9"/>
          </w:tcPr>
          <w:p w14:paraId="67B77E92" w14:textId="7AF2177D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Monday 14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60F82A0D" w14:textId="1853ED29" w:rsidR="00160E04" w:rsidRDefault="00160E04" w:rsidP="00BD16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Tuesday 15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56F8C6E" w14:textId="2193A7A8" w:rsidR="00160E04" w:rsidRPr="00927D3F" w:rsidRDefault="00160E04" w:rsidP="00BD16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Wednesday 16</w:t>
            </w:r>
          </w:p>
        </w:tc>
        <w:tc>
          <w:tcPr>
            <w:tcW w:w="2973" w:type="dxa"/>
            <w:shd w:val="clear" w:color="auto" w:fill="D9D9D9" w:themeFill="background1" w:themeFillShade="D9"/>
          </w:tcPr>
          <w:p w14:paraId="136B3852" w14:textId="13C57914" w:rsidR="00160E04" w:rsidRPr="00927D3F" w:rsidRDefault="00160E04" w:rsidP="00BD16C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Thursday 17</w:t>
            </w:r>
          </w:p>
        </w:tc>
      </w:tr>
      <w:tr w:rsidR="00160E04" w:rsidRPr="00927D3F" w14:paraId="43ED4A88" w14:textId="77777777" w:rsidTr="00160E04">
        <w:trPr>
          <w:trHeight w:val="2723"/>
        </w:trPr>
        <w:tc>
          <w:tcPr>
            <w:tcW w:w="2968" w:type="dxa"/>
            <w:shd w:val="clear" w:color="auto" w:fill="F7CAAC" w:themeFill="accent2" w:themeFillTint="66"/>
          </w:tcPr>
          <w:p w14:paraId="15542B8F" w14:textId="3C055AD6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0915 - 1100</w:t>
            </w:r>
          </w:p>
          <w:p w14:paraId="64EFFE8E" w14:textId="66057390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463C564" w14:textId="77777777" w:rsidR="00160E04" w:rsidRDefault="00160E04" w:rsidP="009D04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WALK</w:t>
            </w:r>
          </w:p>
          <w:p w14:paraId="2545C356" w14:textId="72984D17" w:rsidR="00160E04" w:rsidRPr="00441BDF" w:rsidRDefault="00160E04" w:rsidP="009D04CD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441BDF">
              <w:rPr>
                <w:rFonts w:ascii="Arial Narrow" w:hAnsi="Arial Narrow"/>
                <w:color w:val="FF0000"/>
                <w:sz w:val="20"/>
                <w:szCs w:val="20"/>
              </w:rPr>
              <w:t>Travel to Harry Perkins</w:t>
            </w:r>
          </w:p>
          <w:p w14:paraId="00638D31" w14:textId="3025C041" w:rsidR="00160E04" w:rsidRPr="00BD16CD" w:rsidRDefault="00160E04" w:rsidP="009D04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>Tour to the Harry Perkins Institute</w:t>
            </w:r>
            <w:r>
              <w:rPr>
                <w:rFonts w:ascii="Arial Narrow" w:hAnsi="Arial Narrow"/>
                <w:sz w:val="20"/>
                <w:szCs w:val="20"/>
              </w:rPr>
              <w:t xml:space="preserve"> meet with Dr Kevin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Pfleger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at 0920(Ms Amelia Norton contact)</w:t>
            </w:r>
          </w:p>
          <w:p w14:paraId="062C4734" w14:textId="77777777" w:rsidR="00160E04" w:rsidRPr="00BD16CD" w:rsidRDefault="00160E04" w:rsidP="009D04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BB4446C" w14:textId="77777777" w:rsidR="00160E04" w:rsidRDefault="00160E04" w:rsidP="009D04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 xml:space="preserve">UWA overview &amp; Research Collaboration Opportunities </w:t>
            </w:r>
          </w:p>
          <w:p w14:paraId="7DB1C3B9" w14:textId="77777777" w:rsidR="00160E04" w:rsidRPr="00BD16CD" w:rsidRDefault="00160E04" w:rsidP="009D04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WALK back - Free time</w:t>
            </w:r>
          </w:p>
          <w:p w14:paraId="0C14D4A6" w14:textId="19CB3A47" w:rsidR="00160E04" w:rsidRPr="00BD16CD" w:rsidRDefault="00160E04" w:rsidP="009D04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6FD3C0FF" w14:textId="057F9F74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6CD">
              <w:rPr>
                <w:rFonts w:ascii="Arial Narrow" w:hAnsi="Arial Narrow"/>
                <w:b/>
                <w:sz w:val="20"/>
                <w:szCs w:val="20"/>
              </w:rPr>
              <w:t>0930- 1100</w:t>
            </w:r>
          </w:p>
          <w:p w14:paraId="670A6867" w14:textId="77777777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E568125" w14:textId="77777777" w:rsidR="00160E04" w:rsidRDefault="00160E04" w:rsidP="009259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The UWA Doctor of Medicine Course</w:t>
            </w:r>
          </w:p>
          <w:p w14:paraId="1A472BC1" w14:textId="77777777" w:rsidR="00160E04" w:rsidRDefault="00160E04" w:rsidP="009259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Helen Wilcox</w:t>
            </w:r>
          </w:p>
          <w:p w14:paraId="5579AFE2" w14:textId="5CAFB603" w:rsidR="00160E04" w:rsidRPr="00BD16CD" w:rsidRDefault="00160E04" w:rsidP="0092599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  <w:shd w:val="clear" w:color="auto" w:fill="F7CAAC" w:themeFill="accent2" w:themeFillTint="66"/>
          </w:tcPr>
          <w:p w14:paraId="5F559E53" w14:textId="77777777" w:rsidR="00160E04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09:00</w:t>
            </w:r>
            <w:r w:rsidRPr="00BD16C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– 11:30</w:t>
            </w:r>
          </w:p>
          <w:p w14:paraId="72A7B7A2" w14:textId="77777777" w:rsidR="00160E04" w:rsidRPr="00BD16CD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73CA7C2" w14:textId="77777777" w:rsidR="00160E04" w:rsidRDefault="00160E04" w:rsidP="00342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Observation of teaching pathology in e-learning suites</w:t>
            </w:r>
          </w:p>
          <w:p w14:paraId="5CFC7226" w14:textId="77777777" w:rsidR="00160E04" w:rsidRDefault="00160E04" w:rsidP="00342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 Robin Warren Library, Health Campus</w:t>
            </w:r>
          </w:p>
          <w:p w14:paraId="5BB4103E" w14:textId="77777777" w:rsidR="00160E04" w:rsidRDefault="00160E04" w:rsidP="00342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 Sonia Fernandez</w:t>
            </w:r>
          </w:p>
          <w:p w14:paraId="25DFFEB4" w14:textId="77777777" w:rsidR="00160E04" w:rsidRDefault="00160E04" w:rsidP="00342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Sandra Carr will meet there</w:t>
            </w:r>
          </w:p>
          <w:p w14:paraId="1D3B139D" w14:textId="77777777" w:rsidR="00160E04" w:rsidRPr="00BD16CD" w:rsidRDefault="00160E04" w:rsidP="00342D4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WALK there and back</w:t>
            </w:r>
          </w:p>
          <w:p w14:paraId="7E6C27CD" w14:textId="77777777" w:rsidR="00160E04" w:rsidRPr="00BD16CD" w:rsidRDefault="00160E04" w:rsidP="00342D4F">
            <w:pPr>
              <w:rPr>
                <w:rFonts w:ascii="Arial Narrow" w:hAnsi="Arial Narrow" w:cs="Arial"/>
                <w:b/>
                <w:i/>
                <w:color w:val="00B0F0"/>
                <w:sz w:val="20"/>
                <w:szCs w:val="20"/>
              </w:rPr>
            </w:pPr>
          </w:p>
          <w:p w14:paraId="11BD05AD" w14:textId="77777777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4AAA32A" w14:textId="45DBC695" w:rsidR="00160E04" w:rsidRPr="00BD16CD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FFFFFF" w:themeFill="background1"/>
          </w:tcPr>
          <w:p w14:paraId="149C6438" w14:textId="796DCD19" w:rsidR="00160E04" w:rsidRPr="00BD16CD" w:rsidRDefault="00160E04" w:rsidP="006145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0930- 1030</w:t>
            </w:r>
          </w:p>
          <w:p w14:paraId="4EBD7A0E" w14:textId="77777777" w:rsidR="00160E04" w:rsidRDefault="00160E04" w:rsidP="006145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University Club, Formal Dining Room</w:t>
            </w:r>
          </w:p>
          <w:p w14:paraId="56005063" w14:textId="77777777" w:rsidR="00160E04" w:rsidRDefault="00160E04" w:rsidP="006145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518D5FB" w14:textId="77777777" w:rsidR="00160E04" w:rsidRDefault="00160E04" w:rsidP="006145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>Contemporary Issues in Medical Education; Current Topics of Educational Research</w:t>
            </w:r>
          </w:p>
          <w:p w14:paraId="114258A7" w14:textId="04D5ED3B" w:rsidR="00160E04" w:rsidRPr="00BD16CD" w:rsidRDefault="00160E04" w:rsidP="0061453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 Sandra Carr</w:t>
            </w:r>
          </w:p>
        </w:tc>
      </w:tr>
      <w:tr w:rsidR="00160E04" w:rsidRPr="00927D3F" w14:paraId="51359C25" w14:textId="77777777" w:rsidTr="00160E04">
        <w:trPr>
          <w:trHeight w:val="446"/>
        </w:trPr>
        <w:tc>
          <w:tcPr>
            <w:tcW w:w="2968" w:type="dxa"/>
            <w:shd w:val="clear" w:color="auto" w:fill="auto"/>
          </w:tcPr>
          <w:p w14:paraId="4EACE8E0" w14:textId="37A554B7" w:rsidR="00160E04" w:rsidRDefault="00160E04" w:rsidP="00BD16C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1100- 1130</w:t>
            </w:r>
          </w:p>
          <w:p w14:paraId="156D5ABA" w14:textId="5A6EA846" w:rsidR="00160E04" w:rsidRPr="00BD16CD" w:rsidRDefault="00160E04" w:rsidP="00BD16C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2973" w:type="dxa"/>
          </w:tcPr>
          <w:p w14:paraId="76692378" w14:textId="162E9DED" w:rsidR="00160E04" w:rsidRPr="00474C2E" w:rsidRDefault="00160E04" w:rsidP="00BD16C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74C2E">
              <w:rPr>
                <w:rFonts w:ascii="Arial Narrow" w:hAnsi="Arial Narrow" w:cs="Arial"/>
                <w:b/>
                <w:sz w:val="20"/>
                <w:szCs w:val="20"/>
              </w:rPr>
              <w:t>1100- 1130</w:t>
            </w:r>
          </w:p>
          <w:p w14:paraId="701ED98E" w14:textId="3A82BBB7" w:rsidR="00160E04" w:rsidRPr="00474C2E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74C2E">
              <w:rPr>
                <w:rFonts w:ascii="Arial Narrow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2548" w:type="dxa"/>
            <w:vMerge/>
            <w:shd w:val="clear" w:color="auto" w:fill="F7CAAC" w:themeFill="accent2" w:themeFillTint="66"/>
          </w:tcPr>
          <w:p w14:paraId="2148DB23" w14:textId="163FE567" w:rsidR="00160E04" w:rsidRPr="00474C2E" w:rsidRDefault="00160E04" w:rsidP="002111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3" w:type="dxa"/>
            <w:vMerge w:val="restart"/>
            <w:shd w:val="clear" w:color="auto" w:fill="BDD6EE" w:themeFill="accent1" w:themeFillTint="66"/>
          </w:tcPr>
          <w:p w14:paraId="502168BC" w14:textId="77777777" w:rsidR="00160E04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1200-14</w:t>
            </w:r>
            <w:r w:rsidRPr="00BD16CD">
              <w:rPr>
                <w:rFonts w:ascii="Arial Narrow" w:hAnsi="Arial Narrow"/>
                <w:b/>
                <w:sz w:val="20"/>
                <w:szCs w:val="20"/>
              </w:rPr>
              <w:t>00</w:t>
            </w:r>
          </w:p>
          <w:p w14:paraId="2CBBDD6C" w14:textId="77777777" w:rsidR="00160E04" w:rsidRPr="00BD16CD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2A4C01" w14:textId="3766384C" w:rsidR="00160E04" w:rsidRPr="00BD16CD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 xml:space="preserve">Presentation of </w:t>
            </w:r>
            <w:r>
              <w:rPr>
                <w:rFonts w:ascii="Arial Narrow" w:hAnsi="Arial Narrow"/>
                <w:sz w:val="20"/>
                <w:szCs w:val="20"/>
              </w:rPr>
              <w:t xml:space="preserve">graduation </w:t>
            </w:r>
            <w:r w:rsidRPr="00BD16CD">
              <w:rPr>
                <w:rFonts w:ascii="Arial Narrow" w:hAnsi="Arial Narrow"/>
                <w:sz w:val="20"/>
                <w:szCs w:val="20"/>
              </w:rPr>
              <w:t>certificates &amp;</w:t>
            </w:r>
          </w:p>
          <w:p w14:paraId="030B8E75" w14:textId="77B29F0C" w:rsidR="00160E04" w:rsidRPr="00BD16CD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>farewell lunch</w:t>
            </w:r>
          </w:p>
        </w:tc>
      </w:tr>
      <w:tr w:rsidR="00160E04" w:rsidRPr="00927D3F" w14:paraId="3A99871F" w14:textId="77777777" w:rsidTr="00160E04">
        <w:trPr>
          <w:trHeight w:val="1369"/>
        </w:trPr>
        <w:tc>
          <w:tcPr>
            <w:tcW w:w="2968" w:type="dxa"/>
            <w:shd w:val="clear" w:color="auto" w:fill="auto"/>
          </w:tcPr>
          <w:p w14:paraId="2F9547BE" w14:textId="0CEE1506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1130- 1230</w:t>
            </w:r>
          </w:p>
          <w:p w14:paraId="3DCC5B55" w14:textId="77777777" w:rsidR="00160E04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94F5D">
              <w:rPr>
                <w:rFonts w:ascii="Arial Narrow" w:hAnsi="Arial Narrow"/>
                <w:sz w:val="20"/>
                <w:szCs w:val="20"/>
              </w:rPr>
              <w:t>Selection of Medical Students- current research and practice</w:t>
            </w:r>
          </w:p>
          <w:p w14:paraId="33F42322" w14:textId="63D89B60" w:rsidR="00160E04" w:rsidRPr="00A94F5D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Prof Sandra Carr</w:t>
            </w:r>
          </w:p>
        </w:tc>
        <w:tc>
          <w:tcPr>
            <w:tcW w:w="2973" w:type="dxa"/>
          </w:tcPr>
          <w:p w14:paraId="44681E8B" w14:textId="1F3E4BF1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6CD">
              <w:rPr>
                <w:rFonts w:ascii="Arial Narrow" w:hAnsi="Arial Narrow"/>
                <w:b/>
                <w:sz w:val="20"/>
                <w:szCs w:val="20"/>
              </w:rPr>
              <w:t>1130- 1230</w:t>
            </w:r>
          </w:p>
          <w:p w14:paraId="696883C6" w14:textId="77777777" w:rsidR="00160E04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>Objective Structure Clinical Examinations</w:t>
            </w:r>
          </w:p>
          <w:p w14:paraId="446382A3" w14:textId="3897778A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 Carmody</w:t>
            </w:r>
          </w:p>
          <w:p w14:paraId="3EBC4F6A" w14:textId="77777777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auto"/>
          </w:tcPr>
          <w:p w14:paraId="1539DE82" w14:textId="66D771A4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6C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130- 12</w:t>
            </w:r>
            <w:r w:rsidRPr="00BD16CD"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  <w:p w14:paraId="722F9025" w14:textId="4F62127E" w:rsidR="00160E04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119A">
              <w:rPr>
                <w:rFonts w:ascii="Arial Narrow" w:hAnsi="Arial Narrow"/>
                <w:sz w:val="20"/>
                <w:szCs w:val="20"/>
              </w:rPr>
              <w:t xml:space="preserve">Explanation of Community General Practice </w:t>
            </w:r>
          </w:p>
          <w:p w14:paraId="50930DC9" w14:textId="34DCD8E3" w:rsidR="00160E04" w:rsidRPr="00441BDF" w:rsidRDefault="00160E04" w:rsidP="009259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Brett Montgomery</w:t>
            </w:r>
          </w:p>
        </w:tc>
        <w:tc>
          <w:tcPr>
            <w:tcW w:w="2973" w:type="dxa"/>
            <w:vMerge/>
            <w:shd w:val="clear" w:color="auto" w:fill="BDD6EE" w:themeFill="accent1" w:themeFillTint="66"/>
          </w:tcPr>
          <w:p w14:paraId="71A3B86F" w14:textId="60950659" w:rsidR="00160E04" w:rsidRPr="00BD16CD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60E04" w:rsidRPr="00927D3F" w14:paraId="458E3A4D" w14:textId="77777777" w:rsidTr="00160E04">
        <w:trPr>
          <w:trHeight w:val="931"/>
        </w:trPr>
        <w:tc>
          <w:tcPr>
            <w:tcW w:w="2968" w:type="dxa"/>
          </w:tcPr>
          <w:p w14:paraId="0D3B8FEF" w14:textId="2896702B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6CD">
              <w:rPr>
                <w:rFonts w:ascii="Arial Narrow" w:hAnsi="Arial Narrow"/>
                <w:b/>
                <w:sz w:val="20"/>
                <w:szCs w:val="20"/>
              </w:rPr>
              <w:t>12.30- 1330</w:t>
            </w:r>
          </w:p>
          <w:p w14:paraId="79E1D830" w14:textId="77777777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7F36B3" w14:textId="5A0DEEC4" w:rsidR="00160E04" w:rsidRPr="00BD16CD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>Lunch</w:t>
            </w:r>
            <w:r>
              <w:rPr>
                <w:rFonts w:ascii="Arial Narrow" w:hAnsi="Arial Narrow"/>
                <w:sz w:val="20"/>
                <w:szCs w:val="20"/>
              </w:rPr>
              <w:t xml:space="preserve"> Provided</w:t>
            </w:r>
          </w:p>
          <w:p w14:paraId="410D8CBB" w14:textId="77777777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0985E10" w14:textId="77777777" w:rsidR="00160E04" w:rsidRPr="00BD16CD" w:rsidRDefault="00160E04" w:rsidP="00BD16CD">
            <w:pPr>
              <w:rPr>
                <w:rFonts w:ascii="Arial Narrow" w:hAnsi="Arial Narrow" w:cs="Arial"/>
                <w:b/>
                <w:i/>
                <w:color w:val="0070C0"/>
                <w:sz w:val="20"/>
                <w:szCs w:val="20"/>
              </w:rPr>
            </w:pPr>
          </w:p>
          <w:p w14:paraId="40A6C77D" w14:textId="77777777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3" w:type="dxa"/>
          </w:tcPr>
          <w:p w14:paraId="6994357E" w14:textId="37F4AD3D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6CD">
              <w:rPr>
                <w:rFonts w:ascii="Arial Narrow" w:hAnsi="Arial Narrow"/>
                <w:b/>
                <w:sz w:val="20"/>
                <w:szCs w:val="20"/>
              </w:rPr>
              <w:t>1230- 1330</w:t>
            </w:r>
          </w:p>
          <w:p w14:paraId="682FA524" w14:textId="77777777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0AB25FE" w14:textId="250BE8F6" w:rsidR="00160E04" w:rsidRPr="00BD16CD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>Lunch</w:t>
            </w:r>
            <w:r>
              <w:rPr>
                <w:rFonts w:ascii="Arial Narrow" w:hAnsi="Arial Narrow"/>
                <w:sz w:val="20"/>
                <w:szCs w:val="20"/>
              </w:rPr>
              <w:t xml:space="preserve"> Provided</w:t>
            </w:r>
          </w:p>
        </w:tc>
        <w:tc>
          <w:tcPr>
            <w:tcW w:w="2548" w:type="dxa"/>
            <w:shd w:val="clear" w:color="auto" w:fill="FFFFFF" w:themeFill="background1"/>
          </w:tcPr>
          <w:p w14:paraId="109FAAF9" w14:textId="77777777" w:rsidR="00160E04" w:rsidRDefault="00160E04" w:rsidP="002111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1230- 1330</w:t>
            </w:r>
          </w:p>
          <w:p w14:paraId="2D1F2E53" w14:textId="77777777" w:rsidR="00160E04" w:rsidRDefault="00160E04" w:rsidP="002111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B918263" w14:textId="76E35960" w:rsidR="00160E04" w:rsidRPr="00342D4F" w:rsidRDefault="00160E04" w:rsidP="0021119A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342D4F">
              <w:rPr>
                <w:rFonts w:ascii="Arial Narrow" w:hAnsi="Arial Narrow"/>
                <w:sz w:val="20"/>
                <w:szCs w:val="20"/>
              </w:rPr>
              <w:t>Lunch Provided</w:t>
            </w:r>
          </w:p>
        </w:tc>
        <w:tc>
          <w:tcPr>
            <w:tcW w:w="2973" w:type="dxa"/>
            <w:vMerge/>
            <w:shd w:val="clear" w:color="auto" w:fill="BDD6EE" w:themeFill="accent1" w:themeFillTint="66"/>
          </w:tcPr>
          <w:p w14:paraId="5843E11C" w14:textId="3C341156" w:rsidR="00160E04" w:rsidRPr="00BD16CD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0E04" w:rsidRPr="00927D3F" w14:paraId="04AFA5E2" w14:textId="77777777" w:rsidTr="00160E04">
        <w:trPr>
          <w:trHeight w:val="1369"/>
        </w:trPr>
        <w:tc>
          <w:tcPr>
            <w:tcW w:w="2968" w:type="dxa"/>
            <w:shd w:val="clear" w:color="auto" w:fill="auto"/>
          </w:tcPr>
          <w:p w14:paraId="5CDAD791" w14:textId="586EC8EE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1330- 1500</w:t>
            </w:r>
          </w:p>
          <w:p w14:paraId="0F978C93" w14:textId="77777777" w:rsidR="00160E04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D1A56">
              <w:rPr>
                <w:rFonts w:ascii="Arial Narrow" w:hAnsi="Arial Narrow"/>
                <w:sz w:val="20"/>
                <w:szCs w:val="20"/>
              </w:rPr>
              <w:t>Learning in the Clinical Environment</w:t>
            </w:r>
          </w:p>
          <w:p w14:paraId="083C2E1B" w14:textId="77777777" w:rsidR="00160E04" w:rsidRDefault="00160E04" w:rsidP="00160E04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 xml:space="preserve">Giving and Receiving Effective </w:t>
            </w:r>
            <w:r w:rsidRPr="00BD16CD">
              <w:rPr>
                <w:rFonts w:ascii="Arial Narrow" w:hAnsi="Arial Narrow"/>
                <w:color w:val="000000" w:themeColor="text1"/>
                <w:sz w:val="20"/>
                <w:szCs w:val="20"/>
              </w:rPr>
              <w:t>Verbal Feedback</w:t>
            </w:r>
          </w:p>
          <w:p w14:paraId="2215A3CC" w14:textId="77777777" w:rsidR="00160E04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3F898D4" w14:textId="77777777" w:rsidR="00160E04" w:rsidRPr="007A383D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383D">
              <w:rPr>
                <w:rFonts w:ascii="Arial Narrow" w:hAnsi="Arial Narrow"/>
                <w:sz w:val="20"/>
                <w:szCs w:val="20"/>
              </w:rPr>
              <w:t>Prof Sandra Carr</w:t>
            </w:r>
          </w:p>
          <w:p w14:paraId="1516F6BD" w14:textId="77777777" w:rsidR="00160E04" w:rsidRPr="009D04CD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39EBC83" w14:textId="1AD79E26" w:rsidR="00160E04" w:rsidRPr="00BD16CD" w:rsidRDefault="00160E04" w:rsidP="009D04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auto"/>
          </w:tcPr>
          <w:p w14:paraId="0B1C1479" w14:textId="0AD3B549" w:rsidR="00160E04" w:rsidRDefault="00160E04" w:rsidP="00BD16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1330- 1500</w:t>
            </w:r>
          </w:p>
          <w:p w14:paraId="07C16B8C" w14:textId="22479402" w:rsidR="00160E04" w:rsidRPr="00160E04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60E04">
              <w:rPr>
                <w:rFonts w:ascii="Arial Narrow" w:hAnsi="Arial Narrow"/>
                <w:sz w:val="20"/>
                <w:szCs w:val="20"/>
              </w:rPr>
              <w:t>Narrative Medicine for Education and Research</w:t>
            </w:r>
          </w:p>
          <w:p w14:paraId="58099F6B" w14:textId="77777777" w:rsidR="00160E04" w:rsidRPr="00BD16CD" w:rsidRDefault="00160E04" w:rsidP="00BD16C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D1B82F" w14:textId="13681054" w:rsidR="00160E04" w:rsidRPr="00BD16CD" w:rsidRDefault="00160E04" w:rsidP="00BD16CD">
            <w:pPr>
              <w:jc w:val="center"/>
              <w:rPr>
                <w:rFonts w:ascii="Arial Narrow" w:hAnsi="Arial Narrow"/>
                <w:color w:val="5B9BD5" w:themeColor="accen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Dr Brid Phillips</w:t>
            </w:r>
          </w:p>
          <w:p w14:paraId="7D6C4F1A" w14:textId="77777777" w:rsidR="00160E04" w:rsidRPr="00BD16CD" w:rsidRDefault="00160E04" w:rsidP="009D04C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329E17B7" w14:textId="4A3438E0" w:rsidR="00160E04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1330- 1500</w:t>
            </w:r>
          </w:p>
          <w:p w14:paraId="2E8CE6B3" w14:textId="77777777" w:rsidR="00160E04" w:rsidRPr="00BD16CD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008644" w14:textId="77777777" w:rsidR="00160E04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D16CD">
              <w:rPr>
                <w:rFonts w:ascii="Arial Narrow" w:hAnsi="Arial Narrow"/>
                <w:sz w:val="20"/>
                <w:szCs w:val="20"/>
              </w:rPr>
              <w:t>Communication Skills Training</w:t>
            </w:r>
          </w:p>
          <w:p w14:paraId="0D2BE727" w14:textId="77777777" w:rsidR="00160E04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 Kellie Bennett</w:t>
            </w:r>
          </w:p>
          <w:p w14:paraId="6E7B2536" w14:textId="054F6DB3" w:rsidR="00160E04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Zaza Lyons</w:t>
            </w:r>
          </w:p>
          <w:p w14:paraId="45234255" w14:textId="77777777" w:rsidR="00160E04" w:rsidRPr="00BD16CD" w:rsidRDefault="00160E04" w:rsidP="00342D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3" w:type="dxa"/>
            <w:shd w:val="clear" w:color="auto" w:fill="C5E0B3" w:themeFill="accent6" w:themeFillTint="66"/>
          </w:tcPr>
          <w:p w14:paraId="74B49E0D" w14:textId="1DF6B17C" w:rsidR="00160E04" w:rsidRPr="00BD16CD" w:rsidRDefault="00160E04" w:rsidP="00342D4F">
            <w:pPr>
              <w:jc w:val="center"/>
              <w:rPr>
                <w:rFonts w:ascii="Arial Narrow" w:hAnsi="Arial Narrow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Free time</w:t>
            </w:r>
          </w:p>
        </w:tc>
      </w:tr>
    </w:tbl>
    <w:p w14:paraId="29872A94" w14:textId="3E096C50" w:rsidR="00016E48" w:rsidRPr="00927D3F" w:rsidRDefault="00016E48" w:rsidP="00614537">
      <w:pPr>
        <w:rPr>
          <w:rFonts w:ascii="Arial Narrow" w:hAnsi="Arial Narrow"/>
          <w:b/>
          <w:sz w:val="18"/>
          <w:szCs w:val="18"/>
        </w:rPr>
      </w:pPr>
    </w:p>
    <w:sectPr w:rsidR="00016E48" w:rsidRPr="00927D3F" w:rsidSect="000A0A2C">
      <w:pgSz w:w="16840" w:h="11900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67402"/>
    <w:multiLevelType w:val="hybridMultilevel"/>
    <w:tmpl w:val="89749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B3"/>
    <w:rsid w:val="00001309"/>
    <w:rsid w:val="00016E48"/>
    <w:rsid w:val="000233DF"/>
    <w:rsid w:val="00085991"/>
    <w:rsid w:val="000A0A2C"/>
    <w:rsid w:val="000B185A"/>
    <w:rsid w:val="000B533C"/>
    <w:rsid w:val="000B5A35"/>
    <w:rsid w:val="000C03A4"/>
    <w:rsid w:val="000D6B14"/>
    <w:rsid w:val="000E5376"/>
    <w:rsid w:val="000E7D75"/>
    <w:rsid w:val="00115D77"/>
    <w:rsid w:val="001437F2"/>
    <w:rsid w:val="00160E04"/>
    <w:rsid w:val="0017204E"/>
    <w:rsid w:val="001741D7"/>
    <w:rsid w:val="00175AFC"/>
    <w:rsid w:val="001865BE"/>
    <w:rsid w:val="001A5819"/>
    <w:rsid w:val="001E69CE"/>
    <w:rsid w:val="001F072A"/>
    <w:rsid w:val="001F4DAF"/>
    <w:rsid w:val="0021119A"/>
    <w:rsid w:val="00221BB0"/>
    <w:rsid w:val="00256C0F"/>
    <w:rsid w:val="00267951"/>
    <w:rsid w:val="002D1A56"/>
    <w:rsid w:val="002E2DA2"/>
    <w:rsid w:val="002E4432"/>
    <w:rsid w:val="00307E71"/>
    <w:rsid w:val="00336F4C"/>
    <w:rsid w:val="00342D4F"/>
    <w:rsid w:val="00374AC1"/>
    <w:rsid w:val="003B24A0"/>
    <w:rsid w:val="003D02D3"/>
    <w:rsid w:val="003E2820"/>
    <w:rsid w:val="00416FD8"/>
    <w:rsid w:val="00441BDF"/>
    <w:rsid w:val="00445CB7"/>
    <w:rsid w:val="00461DF3"/>
    <w:rsid w:val="00474C2E"/>
    <w:rsid w:val="00487681"/>
    <w:rsid w:val="004A5008"/>
    <w:rsid w:val="004F52AD"/>
    <w:rsid w:val="00510691"/>
    <w:rsid w:val="0053053C"/>
    <w:rsid w:val="005411CC"/>
    <w:rsid w:val="005A1DE8"/>
    <w:rsid w:val="005C391A"/>
    <w:rsid w:val="005C7634"/>
    <w:rsid w:val="005C79BD"/>
    <w:rsid w:val="00601FFD"/>
    <w:rsid w:val="0060531F"/>
    <w:rsid w:val="00606F11"/>
    <w:rsid w:val="00607405"/>
    <w:rsid w:val="00614537"/>
    <w:rsid w:val="006145B2"/>
    <w:rsid w:val="0066157E"/>
    <w:rsid w:val="00665F46"/>
    <w:rsid w:val="00683461"/>
    <w:rsid w:val="00696549"/>
    <w:rsid w:val="006A4F86"/>
    <w:rsid w:val="006D2001"/>
    <w:rsid w:val="007531AF"/>
    <w:rsid w:val="00785A5B"/>
    <w:rsid w:val="007A383D"/>
    <w:rsid w:val="00800B23"/>
    <w:rsid w:val="008532E0"/>
    <w:rsid w:val="008622DF"/>
    <w:rsid w:val="00866574"/>
    <w:rsid w:val="00877D99"/>
    <w:rsid w:val="008F1938"/>
    <w:rsid w:val="00905375"/>
    <w:rsid w:val="00922E26"/>
    <w:rsid w:val="00925990"/>
    <w:rsid w:val="00927D3F"/>
    <w:rsid w:val="0094451F"/>
    <w:rsid w:val="00991313"/>
    <w:rsid w:val="009B44DA"/>
    <w:rsid w:val="009C4789"/>
    <w:rsid w:val="009D04CD"/>
    <w:rsid w:val="009D1904"/>
    <w:rsid w:val="009E3897"/>
    <w:rsid w:val="00A0735C"/>
    <w:rsid w:val="00A812B3"/>
    <w:rsid w:val="00A83F55"/>
    <w:rsid w:val="00A94F5D"/>
    <w:rsid w:val="00AF54C0"/>
    <w:rsid w:val="00B271C1"/>
    <w:rsid w:val="00B57A80"/>
    <w:rsid w:val="00B820B3"/>
    <w:rsid w:val="00BA12EB"/>
    <w:rsid w:val="00BA6375"/>
    <w:rsid w:val="00BC43B4"/>
    <w:rsid w:val="00BC47D4"/>
    <w:rsid w:val="00BD16CD"/>
    <w:rsid w:val="00BD33E3"/>
    <w:rsid w:val="00C03FB8"/>
    <w:rsid w:val="00C12FEA"/>
    <w:rsid w:val="00C15B9A"/>
    <w:rsid w:val="00C35010"/>
    <w:rsid w:val="00C43E6A"/>
    <w:rsid w:val="00C7711A"/>
    <w:rsid w:val="00C83E9B"/>
    <w:rsid w:val="00CA18A3"/>
    <w:rsid w:val="00CC0305"/>
    <w:rsid w:val="00CC26E8"/>
    <w:rsid w:val="00CD31B3"/>
    <w:rsid w:val="00CF2587"/>
    <w:rsid w:val="00D42CCC"/>
    <w:rsid w:val="00D51205"/>
    <w:rsid w:val="00D60403"/>
    <w:rsid w:val="00D836DB"/>
    <w:rsid w:val="00D84FBC"/>
    <w:rsid w:val="00DA1D60"/>
    <w:rsid w:val="00DE6EE3"/>
    <w:rsid w:val="00E04A90"/>
    <w:rsid w:val="00E30EA6"/>
    <w:rsid w:val="00E56DC8"/>
    <w:rsid w:val="00E64D5D"/>
    <w:rsid w:val="00E83042"/>
    <w:rsid w:val="00E859D5"/>
    <w:rsid w:val="00ED2CCF"/>
    <w:rsid w:val="00F127BC"/>
    <w:rsid w:val="00F500A3"/>
    <w:rsid w:val="00F964B1"/>
    <w:rsid w:val="00FC07A6"/>
    <w:rsid w:val="00FE2A42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D0C1"/>
  <w15:docId w15:val="{32A62CCC-F694-423A-82A4-9DF6C28E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A2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A0A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C4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5B9A"/>
    <w:pPr>
      <w:tabs>
        <w:tab w:val="center" w:pos="4513"/>
        <w:tab w:val="right" w:pos="9026"/>
      </w:tabs>
    </w:pPr>
    <w:rPr>
      <w:rFonts w:ascii="Arial" w:hAnsi="Arial"/>
      <w:color w:val="4D4D4F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5B9A"/>
    <w:rPr>
      <w:rFonts w:ascii="Arial" w:hAnsi="Arial"/>
      <w:color w:val="4D4D4F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EB7E-4DA3-4DE8-A4FB-EBD15F9C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TOWNSON</dc:creator>
  <cp:lastModifiedBy>Sandra Carr</cp:lastModifiedBy>
  <cp:revision>9</cp:revision>
  <cp:lastPrinted>2018-08-23T03:01:00Z</cp:lastPrinted>
  <dcterms:created xsi:type="dcterms:W3CDTF">2019-06-06T15:14:00Z</dcterms:created>
  <dcterms:modified xsi:type="dcterms:W3CDTF">2019-06-19T02:01:00Z</dcterms:modified>
</cp:coreProperties>
</file>