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71" w:rsidRPr="007C5AE5" w:rsidRDefault="00E77371" w:rsidP="00E77371">
      <w:pPr>
        <w:adjustRightInd w:val="0"/>
        <w:snapToGrid w:val="0"/>
        <w:spacing w:line="600" w:lineRule="exact"/>
        <w:jc w:val="center"/>
        <w:rPr>
          <w:rFonts w:eastAsia="楷体_GB2312"/>
          <w:sz w:val="32"/>
          <w:szCs w:val="32"/>
        </w:rPr>
      </w:pPr>
      <w:r w:rsidRPr="007C5AE5">
        <w:rPr>
          <w:rFonts w:eastAsia="方正小标宋简体"/>
          <w:sz w:val="44"/>
          <w:szCs w:val="44"/>
        </w:rPr>
        <w:t>浙江大学本科学生评价实施办法</w:t>
      </w:r>
    </w:p>
    <w:p w:rsidR="00E77371" w:rsidRPr="00E77371" w:rsidRDefault="00E77371" w:rsidP="00E77371">
      <w:pPr>
        <w:snapToGrid w:val="0"/>
        <w:spacing w:line="560" w:lineRule="exact"/>
        <w:jc w:val="center"/>
        <w:rPr>
          <w:rFonts w:eastAsia="仿宋_GB2312"/>
          <w:sz w:val="32"/>
          <w:szCs w:val="32"/>
        </w:rPr>
      </w:pPr>
      <w:bookmarkStart w:id="0" w:name="字号"/>
      <w:r>
        <w:rPr>
          <w:rFonts w:eastAsia="仿宋_GB2312" w:hint="eastAsia"/>
          <w:sz w:val="32"/>
          <w:szCs w:val="32"/>
        </w:rPr>
        <w:t>浙大发本〔</w:t>
      </w:r>
      <w:r>
        <w:rPr>
          <w:rFonts w:eastAsia="仿宋_GB2312" w:hint="eastAsia"/>
          <w:sz w:val="32"/>
          <w:szCs w:val="32"/>
        </w:rPr>
        <w:t>2017</w:t>
      </w:r>
      <w:r>
        <w:rPr>
          <w:rFonts w:eastAsia="仿宋_GB2312" w:hint="eastAsia"/>
          <w:sz w:val="32"/>
          <w:szCs w:val="32"/>
        </w:rPr>
        <w:t>〕</w:t>
      </w:r>
      <w:r>
        <w:rPr>
          <w:rFonts w:eastAsia="仿宋_GB2312" w:hint="eastAsia"/>
          <w:sz w:val="32"/>
          <w:szCs w:val="32"/>
        </w:rPr>
        <w:t>117</w:t>
      </w:r>
      <w:r>
        <w:rPr>
          <w:rFonts w:eastAsia="仿宋_GB2312" w:hint="eastAsia"/>
          <w:sz w:val="32"/>
          <w:szCs w:val="32"/>
        </w:rPr>
        <w:t>号</w:t>
      </w:r>
      <w:bookmarkEnd w:id="0"/>
    </w:p>
    <w:p w:rsidR="00E77371" w:rsidRDefault="00E77371" w:rsidP="00E77371">
      <w:pPr>
        <w:adjustRightInd w:val="0"/>
        <w:snapToGrid w:val="0"/>
        <w:spacing w:line="560" w:lineRule="exact"/>
        <w:ind w:firstLine="631"/>
        <w:rPr>
          <w:rFonts w:eastAsia="仿宋_GB2312"/>
          <w:sz w:val="32"/>
          <w:szCs w:val="32"/>
        </w:rPr>
      </w:pPr>
      <w:r>
        <w:rPr>
          <w:rFonts w:eastAsia="仿宋_GB2312"/>
          <w:sz w:val="32"/>
          <w:szCs w:val="32"/>
        </w:rPr>
        <w:t>为全面贯彻</w:t>
      </w:r>
      <w:r>
        <w:rPr>
          <w:rFonts w:eastAsia="仿宋_GB2312" w:hint="eastAsia"/>
          <w:sz w:val="32"/>
          <w:szCs w:val="32"/>
        </w:rPr>
        <w:t>习近平总书记系列重要讲话精神和</w:t>
      </w:r>
      <w:r>
        <w:rPr>
          <w:rFonts w:eastAsia="仿宋_GB2312"/>
          <w:sz w:val="32"/>
          <w:szCs w:val="32"/>
        </w:rPr>
        <w:t>全国高校思想政治工作会议精神，落实</w:t>
      </w:r>
      <w:r w:rsidRPr="007C5AE5">
        <w:rPr>
          <w:rFonts w:eastAsia="仿宋_GB2312"/>
          <w:sz w:val="32"/>
          <w:szCs w:val="32"/>
        </w:rPr>
        <w:t>立德树人根本任务，</w:t>
      </w:r>
      <w:r>
        <w:rPr>
          <w:rFonts w:eastAsia="仿宋_GB2312" w:hint="eastAsia"/>
          <w:sz w:val="32"/>
          <w:szCs w:val="32"/>
        </w:rPr>
        <w:t>根据中共中央、国务院</w:t>
      </w:r>
      <w:r w:rsidRPr="007C5AE5">
        <w:rPr>
          <w:rFonts w:eastAsia="仿宋_GB2312" w:hint="eastAsia"/>
          <w:sz w:val="32"/>
          <w:szCs w:val="32"/>
        </w:rPr>
        <w:t>关于加强和改进新形势下高校思想政治工作的意见和</w:t>
      </w:r>
      <w:r w:rsidRPr="007C5AE5">
        <w:rPr>
          <w:rFonts w:eastAsia="仿宋_GB2312"/>
          <w:sz w:val="32"/>
          <w:szCs w:val="32"/>
        </w:rPr>
        <w:t>《普通高等学校学生管理规定》（中华人民共和国教育部令第</w:t>
      </w:r>
      <w:r w:rsidRPr="007C5AE5">
        <w:rPr>
          <w:rFonts w:eastAsia="仿宋_GB2312"/>
          <w:sz w:val="32"/>
          <w:szCs w:val="32"/>
        </w:rPr>
        <w:t>41</w:t>
      </w:r>
      <w:r>
        <w:rPr>
          <w:rFonts w:eastAsia="仿宋_GB2312"/>
          <w:sz w:val="32"/>
          <w:szCs w:val="32"/>
        </w:rPr>
        <w:t>号</w:t>
      </w:r>
      <w:r w:rsidRPr="007C5AE5">
        <w:rPr>
          <w:rFonts w:eastAsia="仿宋_GB2312"/>
          <w:sz w:val="32"/>
          <w:szCs w:val="32"/>
        </w:rPr>
        <w:t>）的要求</w:t>
      </w:r>
      <w:r>
        <w:rPr>
          <w:rFonts w:eastAsia="仿宋_GB2312"/>
          <w:sz w:val="32"/>
          <w:szCs w:val="32"/>
        </w:rPr>
        <w:t>，</w:t>
      </w:r>
      <w:r w:rsidRPr="007C5AE5">
        <w:rPr>
          <w:rFonts w:eastAsia="仿宋_GB2312"/>
          <w:sz w:val="32"/>
          <w:szCs w:val="32"/>
        </w:rPr>
        <w:t>结合学校人才培养目标与工作实际，特制定本办法。</w:t>
      </w:r>
    </w:p>
    <w:p w:rsidR="00E77371" w:rsidRPr="007C5AE5" w:rsidRDefault="00E77371" w:rsidP="00E77371">
      <w:pPr>
        <w:adjustRightInd w:val="0"/>
        <w:snapToGrid w:val="0"/>
        <w:spacing w:line="560" w:lineRule="exact"/>
        <w:rPr>
          <w:rFonts w:ascii="黑体" w:eastAsia="黑体" w:hAnsi="黑体"/>
          <w:kern w:val="0"/>
          <w:sz w:val="30"/>
          <w:szCs w:val="30"/>
        </w:rPr>
      </w:pPr>
      <w:r w:rsidRPr="007C5AE5">
        <w:rPr>
          <w:rFonts w:eastAsia="仿宋"/>
          <w:kern w:val="0"/>
          <w:sz w:val="30"/>
          <w:szCs w:val="30"/>
        </w:rPr>
        <w:t xml:space="preserve"> </w:t>
      </w:r>
      <w:r w:rsidRPr="007C5AE5">
        <w:rPr>
          <w:rFonts w:eastAsia="仿宋" w:hint="eastAsia"/>
          <w:kern w:val="0"/>
          <w:sz w:val="30"/>
          <w:szCs w:val="30"/>
        </w:rPr>
        <w:t xml:space="preserve">   </w:t>
      </w:r>
      <w:r w:rsidRPr="007C5AE5">
        <w:rPr>
          <w:rFonts w:ascii="黑体" w:eastAsia="黑体" w:hAnsi="黑体" w:hint="eastAsia"/>
          <w:kern w:val="0"/>
          <w:sz w:val="30"/>
          <w:szCs w:val="30"/>
        </w:rPr>
        <w:t xml:space="preserve"> </w:t>
      </w:r>
      <w:r w:rsidRPr="007C5AE5">
        <w:rPr>
          <w:rFonts w:ascii="黑体" w:eastAsia="黑体" w:hAnsi="黑体"/>
          <w:sz w:val="32"/>
          <w:szCs w:val="32"/>
        </w:rPr>
        <w:t>一、</w:t>
      </w:r>
      <w:r>
        <w:rPr>
          <w:rFonts w:ascii="黑体" w:eastAsia="黑体" w:hAnsi="黑体"/>
          <w:sz w:val="32"/>
          <w:szCs w:val="32"/>
        </w:rPr>
        <w:t>指导思想</w:t>
      </w:r>
    </w:p>
    <w:p w:rsidR="00E77371" w:rsidRPr="00D16A9C" w:rsidRDefault="00E77371" w:rsidP="00E77371">
      <w:pPr>
        <w:adjustRightInd w:val="0"/>
        <w:snapToGrid w:val="0"/>
        <w:spacing w:line="560" w:lineRule="exact"/>
        <w:ind w:firstLine="631"/>
        <w:rPr>
          <w:rFonts w:eastAsia="仿宋_GB2312"/>
          <w:sz w:val="32"/>
          <w:szCs w:val="32"/>
        </w:rPr>
      </w:pPr>
      <w:r>
        <w:rPr>
          <w:rFonts w:eastAsia="仿宋_GB2312" w:hint="eastAsia"/>
          <w:sz w:val="32"/>
          <w:szCs w:val="32"/>
        </w:rPr>
        <w:t>深入学习贯彻习近平总书记系列重要讲话精神，</w:t>
      </w:r>
      <w:r>
        <w:rPr>
          <w:rFonts w:eastAsia="仿宋_GB2312"/>
          <w:sz w:val="32"/>
          <w:szCs w:val="32"/>
        </w:rPr>
        <w:t>坚持社会主义办学方向，</w:t>
      </w:r>
      <w:r w:rsidRPr="007C5AE5">
        <w:rPr>
          <w:rFonts w:eastAsia="仿宋_GB2312" w:hint="eastAsia"/>
          <w:sz w:val="32"/>
          <w:szCs w:val="32"/>
        </w:rPr>
        <w:t>以立德树人为根本，以理想信念教育为核心</w:t>
      </w:r>
      <w:r w:rsidRPr="007C5AE5">
        <w:rPr>
          <w:rFonts w:eastAsia="仿宋_GB2312" w:hint="eastAsia"/>
          <w:sz w:val="32"/>
          <w:szCs w:val="32"/>
        </w:rPr>
        <w:t xml:space="preserve">, </w:t>
      </w:r>
      <w:r w:rsidRPr="007C5AE5">
        <w:rPr>
          <w:rFonts w:eastAsia="仿宋_GB2312" w:hint="eastAsia"/>
          <w:sz w:val="32"/>
          <w:szCs w:val="32"/>
        </w:rPr>
        <w:t>以社会主义核心价值观为引领</w:t>
      </w:r>
      <w:r>
        <w:rPr>
          <w:rFonts w:eastAsia="仿宋_GB2312" w:hint="eastAsia"/>
          <w:sz w:val="32"/>
          <w:szCs w:val="32"/>
        </w:rPr>
        <w:t>，紧紧</w:t>
      </w:r>
      <w:r w:rsidRPr="007C5AE5">
        <w:rPr>
          <w:rFonts w:eastAsia="仿宋_GB2312"/>
          <w:sz w:val="32"/>
          <w:szCs w:val="32"/>
        </w:rPr>
        <w:t>围绕学校</w:t>
      </w:r>
      <w:r w:rsidRPr="00726763">
        <w:rPr>
          <w:rFonts w:ascii="仿宋_GB2312" w:eastAsia="仿宋_GB2312" w:hint="eastAsia"/>
          <w:sz w:val="32"/>
          <w:szCs w:val="32"/>
        </w:rPr>
        <w:t>“知识、能力、素质、人格”四位一</w:t>
      </w:r>
      <w:r>
        <w:rPr>
          <w:rFonts w:eastAsia="仿宋_GB2312"/>
          <w:sz w:val="32"/>
          <w:szCs w:val="32"/>
        </w:rPr>
        <w:t>体（</w:t>
      </w:r>
      <w:r>
        <w:rPr>
          <w:rFonts w:eastAsia="仿宋_GB2312"/>
          <w:sz w:val="32"/>
          <w:szCs w:val="32"/>
        </w:rPr>
        <w:t>KAQ</w:t>
      </w:r>
      <w:r>
        <w:rPr>
          <w:rFonts w:eastAsia="仿宋_GB2312" w:hint="eastAsia"/>
          <w:sz w:val="32"/>
          <w:szCs w:val="32"/>
        </w:rPr>
        <w:t>2.0</w:t>
      </w:r>
      <w:r>
        <w:rPr>
          <w:rFonts w:eastAsia="仿宋_GB2312"/>
          <w:sz w:val="32"/>
          <w:szCs w:val="32"/>
        </w:rPr>
        <w:t>）的人才培养体系</w:t>
      </w:r>
      <w:r w:rsidRPr="007C5AE5">
        <w:rPr>
          <w:rFonts w:eastAsia="仿宋_GB2312"/>
          <w:sz w:val="32"/>
          <w:szCs w:val="32"/>
        </w:rPr>
        <w:t>，</w:t>
      </w:r>
      <w:r>
        <w:rPr>
          <w:rFonts w:eastAsia="仿宋_GB2312"/>
          <w:sz w:val="32"/>
          <w:szCs w:val="32"/>
        </w:rPr>
        <w:t>大力培养</w:t>
      </w:r>
      <w:r w:rsidRPr="007C5AE5">
        <w:rPr>
          <w:rFonts w:eastAsia="仿宋_GB2312" w:hint="eastAsia"/>
          <w:sz w:val="32"/>
          <w:szCs w:val="32"/>
        </w:rPr>
        <w:t>德才兼备、全面发展的中国特色社会主义合格建设者和可靠接班人</w:t>
      </w:r>
      <w:r>
        <w:rPr>
          <w:rFonts w:eastAsia="仿宋_GB2312"/>
          <w:sz w:val="32"/>
          <w:szCs w:val="32"/>
        </w:rPr>
        <w:t>。</w:t>
      </w:r>
    </w:p>
    <w:p w:rsidR="00E77371" w:rsidRPr="00D16A9C" w:rsidRDefault="00E77371" w:rsidP="00E77371">
      <w:pPr>
        <w:adjustRightInd w:val="0"/>
        <w:snapToGrid w:val="0"/>
        <w:spacing w:line="560" w:lineRule="exact"/>
        <w:rPr>
          <w:rFonts w:ascii="黑体" w:eastAsia="黑体" w:hAnsi="黑体"/>
          <w:sz w:val="32"/>
          <w:szCs w:val="32"/>
        </w:rPr>
      </w:pPr>
      <w:r w:rsidRPr="00D16A9C">
        <w:rPr>
          <w:rFonts w:ascii="黑体" w:eastAsia="黑体" w:hAnsi="黑体"/>
          <w:sz w:val="32"/>
          <w:szCs w:val="32"/>
        </w:rPr>
        <w:t xml:space="preserve"> </w:t>
      </w:r>
      <w:r w:rsidRPr="00D16A9C">
        <w:rPr>
          <w:rFonts w:ascii="黑体" w:eastAsia="黑体" w:hAnsi="黑体" w:hint="eastAsia"/>
          <w:sz w:val="32"/>
          <w:szCs w:val="32"/>
        </w:rPr>
        <w:t xml:space="preserve">   </w:t>
      </w:r>
      <w:r>
        <w:rPr>
          <w:rFonts w:ascii="黑体" w:eastAsia="黑体" w:hAnsi="黑体" w:hint="eastAsia"/>
          <w:sz w:val="32"/>
          <w:szCs w:val="32"/>
        </w:rPr>
        <w:t xml:space="preserve"> </w:t>
      </w:r>
      <w:r w:rsidRPr="00D16A9C">
        <w:rPr>
          <w:rFonts w:ascii="黑体" w:eastAsia="黑体" w:hAnsi="黑体" w:hint="eastAsia"/>
          <w:sz w:val="32"/>
          <w:szCs w:val="32"/>
        </w:rPr>
        <w:t>二</w:t>
      </w:r>
      <w:r w:rsidRPr="007C5AE5">
        <w:rPr>
          <w:rFonts w:ascii="黑体" w:eastAsia="黑体" w:hAnsi="黑体"/>
          <w:sz w:val="32"/>
          <w:szCs w:val="32"/>
        </w:rPr>
        <w:t>、评价基本原则</w:t>
      </w:r>
    </w:p>
    <w:p w:rsidR="00E77371" w:rsidRPr="00945F53" w:rsidRDefault="00E77371" w:rsidP="00E77371">
      <w:pPr>
        <w:adjustRightInd w:val="0"/>
        <w:snapToGrid w:val="0"/>
        <w:spacing w:line="560" w:lineRule="exact"/>
        <w:ind w:firstLine="631"/>
        <w:rPr>
          <w:rFonts w:eastAsia="仿宋_GB2312"/>
          <w:sz w:val="32"/>
          <w:szCs w:val="32"/>
        </w:rPr>
      </w:pPr>
      <w:r>
        <w:rPr>
          <w:rFonts w:eastAsia="仿宋_GB2312"/>
          <w:sz w:val="32"/>
          <w:szCs w:val="32"/>
        </w:rPr>
        <w:t>（一）坚持公开、公平、公正的原则。制定和完善公平公正的</w:t>
      </w:r>
      <w:r>
        <w:rPr>
          <w:rFonts w:eastAsia="仿宋_GB2312" w:hint="eastAsia"/>
          <w:sz w:val="32"/>
          <w:szCs w:val="32"/>
        </w:rPr>
        <w:t>评价</w:t>
      </w:r>
      <w:r>
        <w:rPr>
          <w:rFonts w:eastAsia="仿宋_GB2312"/>
          <w:sz w:val="32"/>
          <w:szCs w:val="32"/>
        </w:rPr>
        <w:t>标准和程序，健全公示制度。</w:t>
      </w:r>
    </w:p>
    <w:p w:rsidR="00E77371" w:rsidRPr="00D16A9C" w:rsidRDefault="00E77371" w:rsidP="00E77371">
      <w:pPr>
        <w:adjustRightInd w:val="0"/>
        <w:snapToGrid w:val="0"/>
        <w:spacing w:line="560" w:lineRule="exact"/>
        <w:ind w:firstLine="631"/>
        <w:rPr>
          <w:rFonts w:eastAsia="仿宋_GB2312"/>
          <w:sz w:val="32"/>
          <w:szCs w:val="32"/>
        </w:rPr>
      </w:pPr>
      <w:r>
        <w:rPr>
          <w:rFonts w:eastAsia="仿宋_GB2312" w:hint="eastAsia"/>
          <w:sz w:val="32"/>
          <w:szCs w:val="32"/>
        </w:rPr>
        <w:t>（二）坚持全面评价的原则。构建以思想政治素质、学业成绩、能力素养和体质健康为主要内容的多维评价体系。</w:t>
      </w:r>
    </w:p>
    <w:p w:rsidR="00E77371" w:rsidRDefault="00E77371" w:rsidP="00E77371">
      <w:pPr>
        <w:adjustRightInd w:val="0"/>
        <w:snapToGrid w:val="0"/>
        <w:spacing w:line="560" w:lineRule="exact"/>
        <w:ind w:firstLine="631"/>
        <w:rPr>
          <w:rFonts w:eastAsia="仿宋_GB2312"/>
          <w:sz w:val="32"/>
          <w:szCs w:val="32"/>
        </w:rPr>
      </w:pPr>
      <w:r>
        <w:rPr>
          <w:rFonts w:eastAsia="仿宋_GB2312"/>
          <w:sz w:val="32"/>
          <w:szCs w:val="32"/>
        </w:rPr>
        <w:t>（三</w:t>
      </w:r>
      <w:r w:rsidRPr="007C5AE5">
        <w:rPr>
          <w:rFonts w:eastAsia="仿宋_GB2312"/>
          <w:sz w:val="32"/>
          <w:szCs w:val="32"/>
        </w:rPr>
        <w:t>）</w:t>
      </w:r>
      <w:r>
        <w:rPr>
          <w:rFonts w:eastAsia="仿宋_GB2312"/>
          <w:sz w:val="32"/>
          <w:szCs w:val="32"/>
        </w:rPr>
        <w:t>坚持</w:t>
      </w:r>
      <w:r w:rsidRPr="007C5AE5">
        <w:rPr>
          <w:rFonts w:eastAsia="仿宋_GB2312"/>
          <w:sz w:val="32"/>
          <w:szCs w:val="32"/>
        </w:rPr>
        <w:t>学校</w:t>
      </w:r>
      <w:r>
        <w:rPr>
          <w:rFonts w:eastAsia="仿宋_GB2312"/>
          <w:sz w:val="32"/>
          <w:szCs w:val="32"/>
        </w:rPr>
        <w:t>统筹，院系</w:t>
      </w:r>
      <w:r>
        <w:rPr>
          <w:rFonts w:eastAsia="仿宋_GB2312" w:hint="eastAsia"/>
          <w:sz w:val="32"/>
          <w:szCs w:val="32"/>
        </w:rPr>
        <w:t>为</w:t>
      </w:r>
      <w:r>
        <w:rPr>
          <w:rFonts w:eastAsia="仿宋_GB2312"/>
          <w:sz w:val="32"/>
          <w:szCs w:val="32"/>
        </w:rPr>
        <w:t>主的原则。学院（系）、学园根据学校总体要求</w:t>
      </w:r>
      <w:r>
        <w:rPr>
          <w:rFonts w:eastAsia="仿宋_GB2312" w:hint="eastAsia"/>
          <w:sz w:val="32"/>
          <w:szCs w:val="32"/>
        </w:rPr>
        <w:t>，</w:t>
      </w:r>
      <w:r>
        <w:rPr>
          <w:rFonts w:eastAsia="仿宋_GB2312"/>
          <w:sz w:val="32"/>
          <w:szCs w:val="32"/>
        </w:rPr>
        <w:t>结合自身培养目标</w:t>
      </w:r>
      <w:r>
        <w:rPr>
          <w:rFonts w:eastAsia="仿宋_GB2312" w:hint="eastAsia"/>
          <w:sz w:val="32"/>
          <w:szCs w:val="32"/>
        </w:rPr>
        <w:t>，</w:t>
      </w:r>
      <w:r w:rsidRPr="007C5AE5">
        <w:rPr>
          <w:rFonts w:eastAsia="仿宋_GB2312"/>
          <w:sz w:val="32"/>
          <w:szCs w:val="32"/>
        </w:rPr>
        <w:t>制定学生评价</w:t>
      </w:r>
      <w:r>
        <w:rPr>
          <w:rFonts w:eastAsia="仿宋_GB2312"/>
          <w:sz w:val="32"/>
          <w:szCs w:val="32"/>
        </w:rPr>
        <w:t>相关</w:t>
      </w:r>
      <w:r w:rsidRPr="007C5AE5">
        <w:rPr>
          <w:rFonts w:eastAsia="仿宋_GB2312"/>
          <w:sz w:val="32"/>
          <w:szCs w:val="32"/>
        </w:rPr>
        <w:t>细则</w:t>
      </w:r>
      <w:r>
        <w:rPr>
          <w:rFonts w:eastAsia="仿宋_GB2312" w:hint="eastAsia"/>
          <w:sz w:val="32"/>
          <w:szCs w:val="32"/>
        </w:rPr>
        <w:t>。</w:t>
      </w:r>
    </w:p>
    <w:p w:rsidR="00E77371" w:rsidRDefault="00E77371" w:rsidP="00E77371">
      <w:pPr>
        <w:adjustRightInd w:val="0"/>
        <w:snapToGrid w:val="0"/>
        <w:spacing w:line="560" w:lineRule="exact"/>
        <w:ind w:firstLine="631"/>
        <w:rPr>
          <w:rFonts w:eastAsia="仿宋_GB2312"/>
          <w:sz w:val="32"/>
          <w:szCs w:val="32"/>
        </w:rPr>
      </w:pPr>
    </w:p>
    <w:p w:rsidR="00E77371" w:rsidRDefault="00E77371" w:rsidP="00E77371">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lastRenderedPageBreak/>
        <w:t>三、评价指标体系及</w:t>
      </w:r>
      <w:r>
        <w:rPr>
          <w:rFonts w:ascii="黑体" w:eastAsia="黑体" w:hAnsi="黑体" w:hint="eastAsia"/>
          <w:sz w:val="32"/>
          <w:szCs w:val="32"/>
        </w:rPr>
        <w:t>实施方式</w:t>
      </w:r>
    </w:p>
    <w:p w:rsidR="00E77371" w:rsidRPr="00E029FA" w:rsidRDefault="00E77371" w:rsidP="00E77371">
      <w:pPr>
        <w:adjustRightInd w:val="0"/>
        <w:snapToGrid w:val="0"/>
        <w:spacing w:line="560" w:lineRule="exact"/>
        <w:ind w:firstLineChars="200" w:firstLine="640"/>
        <w:rPr>
          <w:rFonts w:ascii="黑体" w:eastAsia="黑体" w:hAnsi="黑体"/>
          <w:sz w:val="32"/>
          <w:szCs w:val="32"/>
        </w:rPr>
      </w:pPr>
      <w:r>
        <w:rPr>
          <w:rFonts w:eastAsia="仿宋_GB2312" w:hint="eastAsia"/>
          <w:sz w:val="32"/>
          <w:szCs w:val="32"/>
        </w:rPr>
        <w:t>本科学生评价体系包括</w:t>
      </w:r>
      <w:r>
        <w:rPr>
          <w:rFonts w:eastAsia="仿宋_GB2312"/>
          <w:sz w:val="32"/>
          <w:szCs w:val="32"/>
        </w:rPr>
        <w:t>思想政治素质</w:t>
      </w:r>
      <w:r w:rsidRPr="007C5AE5">
        <w:rPr>
          <w:rFonts w:eastAsia="仿宋_GB2312"/>
          <w:sz w:val="32"/>
          <w:szCs w:val="32"/>
        </w:rPr>
        <w:t>、</w:t>
      </w:r>
      <w:r>
        <w:rPr>
          <w:rFonts w:eastAsia="仿宋_GB2312"/>
          <w:sz w:val="32"/>
          <w:szCs w:val="32"/>
        </w:rPr>
        <w:t>学业成绩、能力素养、体质健康</w:t>
      </w:r>
      <w:r w:rsidRPr="007C5AE5">
        <w:rPr>
          <w:rFonts w:eastAsia="仿宋_GB2312"/>
          <w:sz w:val="32"/>
          <w:szCs w:val="32"/>
        </w:rPr>
        <w:t>四个方面</w:t>
      </w:r>
      <w:r>
        <w:rPr>
          <w:rFonts w:eastAsia="仿宋_GB2312" w:hint="eastAsia"/>
          <w:sz w:val="32"/>
          <w:szCs w:val="32"/>
        </w:rPr>
        <w:t>的内容</w:t>
      </w:r>
      <w:r w:rsidRPr="007C5AE5">
        <w:rPr>
          <w:rFonts w:eastAsia="仿宋_GB2312"/>
          <w:sz w:val="32"/>
          <w:szCs w:val="32"/>
        </w:rPr>
        <w:t>。</w:t>
      </w:r>
      <w:bookmarkStart w:id="1" w:name="_GoBack"/>
      <w:bookmarkEnd w:id="1"/>
      <w:r w:rsidRPr="007C5AE5">
        <w:rPr>
          <w:rFonts w:eastAsia="仿宋_GB2312"/>
          <w:sz w:val="32"/>
          <w:szCs w:val="32"/>
        </w:rPr>
        <w:t>评价结果作为学生评奖评优和相关选拔的依据。</w:t>
      </w:r>
    </w:p>
    <w:p w:rsidR="00E77371" w:rsidRPr="00726763" w:rsidRDefault="00E77371" w:rsidP="00E77371">
      <w:pPr>
        <w:adjustRightInd w:val="0"/>
        <w:snapToGrid w:val="0"/>
        <w:spacing w:line="560" w:lineRule="exact"/>
        <w:rPr>
          <w:rFonts w:ascii="楷体_GB2312" w:eastAsia="楷体_GB2312" w:hint="eastAsia"/>
          <w:sz w:val="32"/>
          <w:szCs w:val="32"/>
        </w:rPr>
      </w:pPr>
      <w:r w:rsidRPr="00726763">
        <w:rPr>
          <w:rFonts w:ascii="楷体_GB2312" w:eastAsia="楷体_GB2312" w:hint="eastAsia"/>
          <w:sz w:val="32"/>
          <w:szCs w:val="32"/>
        </w:rPr>
        <w:t xml:space="preserve">   （一）思想政治素质</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学生应拥护中国共产党的领导，树立爱国主义思想，</w:t>
      </w:r>
      <w:r>
        <w:rPr>
          <w:rFonts w:eastAsia="仿宋_GB2312"/>
          <w:sz w:val="32"/>
          <w:szCs w:val="32"/>
        </w:rPr>
        <w:t>增强法治</w:t>
      </w:r>
      <w:r w:rsidRPr="007C5AE5">
        <w:rPr>
          <w:rFonts w:eastAsia="仿宋_GB2312"/>
          <w:sz w:val="32"/>
          <w:szCs w:val="32"/>
        </w:rPr>
        <w:t>观念，遵守学校管理制度，</w:t>
      </w:r>
      <w:r w:rsidRPr="00757E1C">
        <w:rPr>
          <w:rFonts w:eastAsia="仿宋_GB2312"/>
          <w:sz w:val="32"/>
          <w:szCs w:val="32"/>
        </w:rPr>
        <w:t>积极参加集体活动</w:t>
      </w:r>
      <w:r>
        <w:rPr>
          <w:rFonts w:eastAsia="仿宋_GB2312"/>
          <w:sz w:val="32"/>
          <w:szCs w:val="32"/>
        </w:rPr>
        <w:t>，</w:t>
      </w:r>
      <w:r w:rsidRPr="007C5AE5">
        <w:rPr>
          <w:rFonts w:eastAsia="仿宋_GB2312"/>
          <w:sz w:val="32"/>
          <w:szCs w:val="32"/>
        </w:rPr>
        <w:t>具有良好的道德品</w:t>
      </w:r>
      <w:r w:rsidRPr="007C5AE5">
        <w:rPr>
          <w:rFonts w:eastAsia="仿宋_GB2312" w:hint="eastAsia"/>
          <w:sz w:val="32"/>
          <w:szCs w:val="32"/>
        </w:rPr>
        <w:t>质</w:t>
      </w:r>
      <w:r w:rsidRPr="007C5AE5">
        <w:rPr>
          <w:rFonts w:eastAsia="仿宋_GB2312"/>
          <w:sz w:val="32"/>
          <w:szCs w:val="32"/>
        </w:rPr>
        <w:t>和行为习惯。</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Pr>
          <w:rFonts w:eastAsia="仿宋_GB2312"/>
          <w:sz w:val="32"/>
          <w:szCs w:val="32"/>
        </w:rPr>
        <w:t>评价指标</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考察学生</w:t>
      </w:r>
      <w:r>
        <w:rPr>
          <w:rFonts w:eastAsia="仿宋_GB2312"/>
          <w:sz w:val="32"/>
          <w:szCs w:val="32"/>
        </w:rPr>
        <w:t>的思想观念、价值取向和精神风貌</w:t>
      </w:r>
      <w:r w:rsidRPr="007C5AE5">
        <w:rPr>
          <w:rFonts w:eastAsia="仿宋_GB2312"/>
          <w:sz w:val="32"/>
          <w:szCs w:val="32"/>
        </w:rPr>
        <w:t>等方面的表现。主要包括</w:t>
      </w:r>
      <w:r>
        <w:rPr>
          <w:rFonts w:eastAsia="仿宋_GB2312" w:hint="eastAsia"/>
          <w:sz w:val="32"/>
          <w:szCs w:val="32"/>
        </w:rPr>
        <w:t>以下内容</w:t>
      </w:r>
      <w:r w:rsidRPr="007C5AE5">
        <w:rPr>
          <w:rFonts w:eastAsia="仿宋_GB2312"/>
          <w:sz w:val="32"/>
          <w:szCs w:val="32"/>
        </w:rPr>
        <w:t>：</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w:t>
      </w:r>
      <w:r w:rsidRPr="007C5AE5">
        <w:rPr>
          <w:rFonts w:eastAsia="仿宋_GB2312"/>
          <w:sz w:val="32"/>
          <w:szCs w:val="32"/>
        </w:rPr>
        <w:t>1</w:t>
      </w:r>
      <w:r w:rsidRPr="007C5AE5">
        <w:rPr>
          <w:rFonts w:eastAsia="仿宋_GB2312"/>
          <w:sz w:val="32"/>
          <w:szCs w:val="32"/>
        </w:rPr>
        <w:t>）拥护中国共产党</w:t>
      </w:r>
      <w:r>
        <w:rPr>
          <w:rFonts w:eastAsia="仿宋_GB2312" w:hint="eastAsia"/>
          <w:sz w:val="32"/>
          <w:szCs w:val="32"/>
        </w:rPr>
        <w:t>的</w:t>
      </w:r>
      <w:r w:rsidRPr="007C5AE5">
        <w:rPr>
          <w:rFonts w:eastAsia="仿宋_GB2312"/>
          <w:sz w:val="32"/>
          <w:szCs w:val="32"/>
        </w:rPr>
        <w:t>领导，努力学习马克思列宁主义、毛泽东思想</w:t>
      </w:r>
      <w:r>
        <w:rPr>
          <w:rFonts w:eastAsia="仿宋_GB2312" w:hint="eastAsia"/>
          <w:sz w:val="32"/>
          <w:szCs w:val="32"/>
        </w:rPr>
        <w:t>和</w:t>
      </w:r>
      <w:r w:rsidRPr="007C5AE5">
        <w:rPr>
          <w:rFonts w:eastAsia="仿宋_GB2312"/>
          <w:sz w:val="32"/>
          <w:szCs w:val="32"/>
        </w:rPr>
        <w:t>中国特色社会主义理论体系，</w:t>
      </w:r>
      <w:r w:rsidRPr="007C5AE5">
        <w:rPr>
          <w:rFonts w:eastAsia="仿宋_GB2312" w:hint="eastAsia"/>
          <w:sz w:val="32"/>
          <w:szCs w:val="32"/>
        </w:rPr>
        <w:t>深入学习习近平总书记系列重要讲话精神和治国理政新理念新思想新战略</w:t>
      </w:r>
      <w:r>
        <w:rPr>
          <w:rFonts w:eastAsia="仿宋_GB2312" w:hint="eastAsia"/>
          <w:sz w:val="32"/>
          <w:szCs w:val="32"/>
        </w:rPr>
        <w:t>，</w:t>
      </w:r>
      <w:r w:rsidRPr="007C5AE5">
        <w:rPr>
          <w:rFonts w:eastAsia="仿宋_GB2312"/>
          <w:sz w:val="32"/>
          <w:szCs w:val="32"/>
        </w:rPr>
        <w:t>坚定中国特色社会主义道路自信、理论自信、制度自信、文化自信，树立中国特色社会主义共同理想</w:t>
      </w:r>
      <w:r w:rsidRPr="007C5AE5">
        <w:rPr>
          <w:rFonts w:eastAsia="仿宋_GB2312" w:hint="eastAsia"/>
          <w:sz w:val="32"/>
          <w:szCs w:val="32"/>
        </w:rPr>
        <w:t>；</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w:t>
      </w:r>
      <w:r>
        <w:rPr>
          <w:rFonts w:eastAsia="仿宋_GB2312" w:hint="eastAsia"/>
          <w:sz w:val="32"/>
          <w:szCs w:val="32"/>
        </w:rPr>
        <w:t>2</w:t>
      </w:r>
      <w:r w:rsidRPr="007C5AE5">
        <w:rPr>
          <w:rFonts w:eastAsia="仿宋_GB2312"/>
          <w:sz w:val="32"/>
          <w:szCs w:val="32"/>
        </w:rPr>
        <w:t>）树立爱国主义思想，具有团结统一、爱好和平、勤劳勇敢、自强不息</w:t>
      </w:r>
      <w:r>
        <w:rPr>
          <w:rFonts w:eastAsia="仿宋_GB2312" w:hint="eastAsia"/>
          <w:sz w:val="32"/>
          <w:szCs w:val="32"/>
        </w:rPr>
        <w:t>的</w:t>
      </w:r>
      <w:r w:rsidRPr="007C5AE5">
        <w:rPr>
          <w:rFonts w:eastAsia="仿宋_GB2312"/>
          <w:sz w:val="32"/>
          <w:szCs w:val="32"/>
        </w:rPr>
        <w:t>精神</w:t>
      </w:r>
      <w:r w:rsidRPr="007C5AE5">
        <w:rPr>
          <w:rFonts w:eastAsia="仿宋_GB2312" w:hint="eastAsia"/>
          <w:sz w:val="32"/>
          <w:szCs w:val="32"/>
        </w:rPr>
        <w:t>；</w:t>
      </w:r>
    </w:p>
    <w:p w:rsidR="00E77371" w:rsidRDefault="00E77371" w:rsidP="00E77371">
      <w:pPr>
        <w:adjustRightInd w:val="0"/>
        <w:snapToGrid w:val="0"/>
        <w:spacing w:line="560" w:lineRule="exact"/>
        <w:ind w:firstLine="631"/>
        <w:rPr>
          <w:rFonts w:eastAsia="仿宋_GB2312"/>
          <w:sz w:val="32"/>
          <w:szCs w:val="32"/>
        </w:rPr>
      </w:pPr>
      <w:r w:rsidRPr="007C5AE5">
        <w:rPr>
          <w:rFonts w:eastAsia="仿宋_GB2312"/>
          <w:sz w:val="32"/>
          <w:szCs w:val="32"/>
        </w:rPr>
        <w:t>（</w:t>
      </w:r>
      <w:r>
        <w:rPr>
          <w:rFonts w:eastAsia="仿宋_GB2312" w:hint="eastAsia"/>
          <w:sz w:val="32"/>
          <w:szCs w:val="32"/>
        </w:rPr>
        <w:t>3</w:t>
      </w:r>
      <w:r w:rsidRPr="007C5AE5">
        <w:rPr>
          <w:rFonts w:eastAsia="仿宋_GB2312"/>
          <w:sz w:val="32"/>
          <w:szCs w:val="32"/>
        </w:rPr>
        <w:t>）增强法治观念，遵守宪法、法律、法规，遵守公民道德规范，具有良好的道德品质和行为习惯</w:t>
      </w:r>
      <w:r>
        <w:rPr>
          <w:rFonts w:eastAsia="仿宋_GB2312" w:hint="eastAsia"/>
          <w:sz w:val="32"/>
          <w:szCs w:val="32"/>
        </w:rPr>
        <w:t>；</w:t>
      </w:r>
    </w:p>
    <w:p w:rsidR="00E77371" w:rsidRPr="002D6E03" w:rsidRDefault="00E77371" w:rsidP="00E77371">
      <w:pPr>
        <w:adjustRightInd w:val="0"/>
        <w:snapToGrid w:val="0"/>
        <w:spacing w:line="560" w:lineRule="exact"/>
        <w:ind w:firstLine="631"/>
        <w:rPr>
          <w:rFonts w:eastAsia="仿宋_GB2312"/>
          <w:sz w:val="32"/>
          <w:szCs w:val="32"/>
        </w:rPr>
      </w:pPr>
      <w:r>
        <w:rPr>
          <w:rFonts w:eastAsia="仿宋_GB2312"/>
          <w:sz w:val="32"/>
          <w:szCs w:val="32"/>
        </w:rPr>
        <w:t>（</w:t>
      </w:r>
      <w:r>
        <w:rPr>
          <w:rFonts w:eastAsia="仿宋_GB2312" w:hint="eastAsia"/>
          <w:sz w:val="32"/>
          <w:szCs w:val="32"/>
        </w:rPr>
        <w:t>4</w:t>
      </w:r>
      <w:r>
        <w:rPr>
          <w:rFonts w:eastAsia="仿宋_GB2312"/>
          <w:sz w:val="32"/>
          <w:szCs w:val="32"/>
        </w:rPr>
        <w:t>）</w:t>
      </w:r>
      <w:r w:rsidRPr="00757E1C">
        <w:rPr>
          <w:rFonts w:eastAsia="仿宋_GB2312" w:hint="eastAsia"/>
          <w:sz w:val="32"/>
          <w:szCs w:val="32"/>
        </w:rPr>
        <w:t>勤于学习、敏于求知</w:t>
      </w:r>
      <w:r>
        <w:rPr>
          <w:rFonts w:eastAsia="仿宋_GB2312"/>
          <w:sz w:val="32"/>
          <w:szCs w:val="32"/>
        </w:rPr>
        <w:t>，</w:t>
      </w:r>
      <w:r w:rsidRPr="007C5AE5">
        <w:rPr>
          <w:rFonts w:eastAsia="仿宋_GB2312"/>
          <w:sz w:val="32"/>
          <w:szCs w:val="32"/>
        </w:rPr>
        <w:t>遵守学校管理制度，</w:t>
      </w:r>
      <w:r>
        <w:rPr>
          <w:rFonts w:eastAsia="仿宋_GB2312"/>
          <w:sz w:val="32"/>
          <w:szCs w:val="32"/>
        </w:rPr>
        <w:t>体现优良学风。</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2</w:t>
      </w:r>
      <w:r>
        <w:rPr>
          <w:rFonts w:eastAsia="仿宋_GB2312" w:hint="eastAsia"/>
          <w:sz w:val="32"/>
          <w:szCs w:val="32"/>
        </w:rPr>
        <w:t>．</w:t>
      </w:r>
      <w:r w:rsidRPr="007C5AE5">
        <w:rPr>
          <w:rFonts w:eastAsia="仿宋_GB2312"/>
          <w:sz w:val="32"/>
          <w:szCs w:val="32"/>
        </w:rPr>
        <w:t>评价方式</w:t>
      </w:r>
      <w:r>
        <w:rPr>
          <w:rFonts w:eastAsia="仿宋_GB2312"/>
          <w:sz w:val="32"/>
          <w:szCs w:val="32"/>
        </w:rPr>
        <w:t>及结果</w:t>
      </w:r>
    </w:p>
    <w:p w:rsidR="00E77371" w:rsidRDefault="00E77371" w:rsidP="00E77371">
      <w:pPr>
        <w:adjustRightInd w:val="0"/>
        <w:snapToGrid w:val="0"/>
        <w:spacing w:line="560" w:lineRule="exact"/>
        <w:ind w:firstLine="631"/>
        <w:rPr>
          <w:rFonts w:ascii="仿宋_GB2312" w:eastAsia="仿宋_GB2312"/>
          <w:sz w:val="32"/>
          <w:szCs w:val="32"/>
        </w:rPr>
      </w:pPr>
      <w:r w:rsidRPr="007C5AE5">
        <w:rPr>
          <w:rFonts w:eastAsia="仿宋_GB2312"/>
          <w:sz w:val="32"/>
          <w:szCs w:val="32"/>
        </w:rPr>
        <w:t>通过</w:t>
      </w:r>
      <w:r w:rsidRPr="00726763">
        <w:rPr>
          <w:rFonts w:ascii="仿宋_GB2312" w:eastAsia="仿宋_GB2312" w:hint="eastAsia"/>
          <w:sz w:val="32"/>
          <w:szCs w:val="32"/>
        </w:rPr>
        <w:t>“记实”和“评议”相结合</w:t>
      </w:r>
      <w:r>
        <w:rPr>
          <w:rFonts w:ascii="仿宋_GB2312" w:eastAsia="仿宋_GB2312" w:hint="eastAsia"/>
          <w:sz w:val="32"/>
          <w:szCs w:val="32"/>
        </w:rPr>
        <w:t>的方式</w:t>
      </w:r>
      <w:r w:rsidRPr="00726763">
        <w:rPr>
          <w:rFonts w:ascii="仿宋_GB2312" w:eastAsia="仿宋_GB2312" w:hint="eastAsia"/>
          <w:sz w:val="32"/>
          <w:szCs w:val="32"/>
        </w:rPr>
        <w:t>，由各学院（系）、学</w:t>
      </w:r>
      <w:r w:rsidRPr="00726763">
        <w:rPr>
          <w:rFonts w:ascii="仿宋_GB2312" w:eastAsia="仿宋_GB2312" w:hint="eastAsia"/>
          <w:sz w:val="32"/>
          <w:szCs w:val="32"/>
        </w:rPr>
        <w:lastRenderedPageBreak/>
        <w:t>园制定</w:t>
      </w:r>
      <w:r>
        <w:rPr>
          <w:rFonts w:ascii="仿宋_GB2312" w:eastAsia="仿宋_GB2312" w:hint="eastAsia"/>
          <w:sz w:val="32"/>
          <w:szCs w:val="32"/>
        </w:rPr>
        <w:t>具体评价</w:t>
      </w:r>
      <w:r w:rsidRPr="00726763">
        <w:rPr>
          <w:rFonts w:ascii="仿宋_GB2312" w:eastAsia="仿宋_GB2312" w:hint="eastAsia"/>
          <w:sz w:val="32"/>
          <w:szCs w:val="32"/>
        </w:rPr>
        <w:t>细则。</w:t>
      </w:r>
    </w:p>
    <w:p w:rsidR="00E77371" w:rsidRDefault="00E77371" w:rsidP="00E77371">
      <w:pPr>
        <w:adjustRightInd w:val="0"/>
        <w:snapToGrid w:val="0"/>
        <w:spacing w:line="560" w:lineRule="exact"/>
        <w:ind w:firstLine="631"/>
        <w:rPr>
          <w:rFonts w:ascii="仿宋_GB2312" w:eastAsia="仿宋_GB2312"/>
          <w:sz w:val="32"/>
          <w:szCs w:val="32"/>
        </w:rPr>
      </w:pPr>
      <w:r w:rsidRPr="00726763">
        <w:rPr>
          <w:rFonts w:ascii="仿宋_GB2312" w:eastAsia="仿宋_GB2312" w:hint="eastAsia"/>
          <w:sz w:val="32"/>
          <w:szCs w:val="32"/>
        </w:rPr>
        <w:t>“记实”部分主要包括平时思想政治表现记录、学习态度相关表现、违纪行为记录、诚信记录、参加集体活动记录、宿舍文明建设相关表现等。学生公寓管理服务中心应提供学生宿舍文明表现“记实”</w:t>
      </w:r>
      <w:r>
        <w:rPr>
          <w:rFonts w:ascii="仿宋_GB2312" w:eastAsia="仿宋_GB2312" w:hint="eastAsia"/>
          <w:sz w:val="32"/>
          <w:szCs w:val="32"/>
        </w:rPr>
        <w:t>情况</w:t>
      </w:r>
      <w:r w:rsidRPr="00726763">
        <w:rPr>
          <w:rFonts w:ascii="仿宋_GB2312" w:eastAsia="仿宋_GB2312" w:hint="eastAsia"/>
          <w:sz w:val="32"/>
          <w:szCs w:val="32"/>
        </w:rPr>
        <w:t>。</w:t>
      </w:r>
    </w:p>
    <w:p w:rsidR="00E77371" w:rsidRDefault="00E77371" w:rsidP="00E77371">
      <w:pPr>
        <w:adjustRightInd w:val="0"/>
        <w:snapToGrid w:val="0"/>
        <w:spacing w:line="560" w:lineRule="exact"/>
        <w:ind w:firstLine="631"/>
        <w:rPr>
          <w:rFonts w:eastAsia="仿宋_GB2312"/>
          <w:sz w:val="32"/>
          <w:szCs w:val="32"/>
        </w:rPr>
      </w:pPr>
      <w:r w:rsidRPr="00726763">
        <w:rPr>
          <w:rFonts w:ascii="仿宋_GB2312" w:eastAsia="仿宋_GB2312" w:hint="eastAsia"/>
          <w:sz w:val="32"/>
          <w:szCs w:val="32"/>
        </w:rPr>
        <w:t>“评议”</w:t>
      </w:r>
      <w:r>
        <w:rPr>
          <w:rFonts w:ascii="仿宋_GB2312" w:eastAsia="仿宋_GB2312" w:hint="eastAsia"/>
          <w:sz w:val="32"/>
          <w:szCs w:val="32"/>
        </w:rPr>
        <w:t>部分</w:t>
      </w:r>
      <w:r w:rsidRPr="00726763">
        <w:rPr>
          <w:rFonts w:ascii="仿宋_GB2312" w:eastAsia="仿宋_GB2312" w:hint="eastAsia"/>
          <w:sz w:val="32"/>
          <w:szCs w:val="32"/>
        </w:rPr>
        <w:t>包括“个人自评”</w:t>
      </w:r>
      <w:r>
        <w:rPr>
          <w:rFonts w:ascii="仿宋_GB2312" w:eastAsia="仿宋_GB2312" w:hint="eastAsia"/>
          <w:sz w:val="32"/>
          <w:szCs w:val="32"/>
        </w:rPr>
        <w:t>和</w:t>
      </w:r>
      <w:r w:rsidRPr="00726763">
        <w:rPr>
          <w:rFonts w:ascii="仿宋_GB2312" w:eastAsia="仿宋_GB2312" w:hint="eastAsia"/>
          <w:sz w:val="32"/>
          <w:szCs w:val="32"/>
        </w:rPr>
        <w:t>“班主任和同学评议”。</w:t>
      </w:r>
      <w:r w:rsidDel="004537DE">
        <w:rPr>
          <w:rFonts w:eastAsia="仿宋_GB2312"/>
          <w:sz w:val="32"/>
          <w:szCs w:val="32"/>
        </w:rPr>
        <w:t xml:space="preserve"> </w:t>
      </w:r>
      <w:r>
        <w:rPr>
          <w:rFonts w:eastAsia="仿宋_GB2312" w:hint="eastAsia"/>
          <w:sz w:val="32"/>
          <w:szCs w:val="32"/>
        </w:rPr>
        <w:t>其中，“个人自评”指学生在学年小结表上作年度总结；“班主任和同学评议”指班主任和班级全体同学对本班级其他同学的相关表现进行评议。</w:t>
      </w:r>
    </w:p>
    <w:p w:rsidR="00E77371" w:rsidRDefault="00E77371" w:rsidP="00E77371">
      <w:pPr>
        <w:adjustRightInd w:val="0"/>
        <w:snapToGrid w:val="0"/>
        <w:spacing w:line="560" w:lineRule="exact"/>
        <w:ind w:firstLine="631"/>
        <w:rPr>
          <w:rFonts w:eastAsia="仿宋_GB2312"/>
          <w:sz w:val="32"/>
          <w:szCs w:val="32"/>
        </w:rPr>
      </w:pPr>
      <w:r>
        <w:rPr>
          <w:rFonts w:eastAsia="仿宋_GB2312" w:hint="eastAsia"/>
          <w:sz w:val="32"/>
          <w:szCs w:val="32"/>
        </w:rPr>
        <w:t>评价结果包括“优秀”、“良好”、“合格”和“不合格”，原则上“优秀”不超过</w:t>
      </w:r>
      <w:r w:rsidRPr="004823DB">
        <w:rPr>
          <w:rFonts w:eastAsia="仿宋_GB2312" w:hint="eastAsia"/>
          <w:sz w:val="32"/>
          <w:szCs w:val="32"/>
        </w:rPr>
        <w:t>20%</w:t>
      </w:r>
      <w:r>
        <w:rPr>
          <w:rFonts w:eastAsia="仿宋_GB2312" w:hint="eastAsia"/>
          <w:sz w:val="32"/>
          <w:szCs w:val="32"/>
        </w:rPr>
        <w:t>，“良好”不超过</w:t>
      </w:r>
      <w:r>
        <w:rPr>
          <w:rFonts w:eastAsia="仿宋_GB2312" w:hint="eastAsia"/>
          <w:sz w:val="32"/>
          <w:szCs w:val="32"/>
        </w:rPr>
        <w:t>30%</w:t>
      </w:r>
      <w:r>
        <w:rPr>
          <w:rFonts w:eastAsia="仿宋_GB2312" w:hint="eastAsia"/>
          <w:sz w:val="32"/>
          <w:szCs w:val="32"/>
        </w:rPr>
        <w:t>，“不合格”的评定根据实际情况确定。</w:t>
      </w:r>
    </w:p>
    <w:p w:rsidR="00E77371" w:rsidRPr="007C5AE5" w:rsidRDefault="00E77371" w:rsidP="00E77371">
      <w:pPr>
        <w:adjustRightInd w:val="0"/>
        <w:snapToGrid w:val="0"/>
        <w:spacing w:line="560" w:lineRule="exact"/>
        <w:ind w:firstLine="631"/>
        <w:rPr>
          <w:rFonts w:eastAsia="仿宋_GB2312"/>
          <w:sz w:val="32"/>
          <w:szCs w:val="32"/>
        </w:rPr>
      </w:pPr>
      <w:r>
        <w:rPr>
          <w:rFonts w:eastAsia="仿宋_GB2312" w:hint="eastAsia"/>
          <w:sz w:val="32"/>
          <w:szCs w:val="32"/>
        </w:rPr>
        <w:t>学</w:t>
      </w:r>
      <w:r>
        <w:rPr>
          <w:rFonts w:eastAsia="仿宋_GB2312"/>
          <w:sz w:val="32"/>
          <w:szCs w:val="32"/>
        </w:rPr>
        <w:t>院</w:t>
      </w:r>
      <w:r>
        <w:rPr>
          <w:rFonts w:eastAsia="仿宋_GB2312" w:hint="eastAsia"/>
          <w:sz w:val="32"/>
          <w:szCs w:val="32"/>
        </w:rPr>
        <w:t>（</w:t>
      </w:r>
      <w:r>
        <w:rPr>
          <w:rFonts w:eastAsia="仿宋_GB2312"/>
          <w:sz w:val="32"/>
          <w:szCs w:val="32"/>
        </w:rPr>
        <w:t>系</w:t>
      </w:r>
      <w:r>
        <w:rPr>
          <w:rFonts w:eastAsia="仿宋_GB2312" w:hint="eastAsia"/>
          <w:sz w:val="32"/>
          <w:szCs w:val="32"/>
        </w:rPr>
        <w:t>）</w:t>
      </w:r>
      <w:r w:rsidRPr="007C5AE5">
        <w:rPr>
          <w:rFonts w:eastAsia="仿宋_GB2312"/>
          <w:sz w:val="32"/>
          <w:szCs w:val="32"/>
        </w:rPr>
        <w:t>、</w:t>
      </w:r>
      <w:r>
        <w:rPr>
          <w:rFonts w:eastAsia="仿宋_GB2312" w:hint="eastAsia"/>
          <w:sz w:val="32"/>
          <w:szCs w:val="32"/>
        </w:rPr>
        <w:t>学园</w:t>
      </w:r>
      <w:r>
        <w:rPr>
          <w:rFonts w:eastAsia="仿宋_GB2312"/>
          <w:sz w:val="32"/>
          <w:szCs w:val="32"/>
        </w:rPr>
        <w:t>应根据以上要求，确定学生思想政治素质评价结果，对</w:t>
      </w:r>
      <w:r>
        <w:rPr>
          <w:rFonts w:eastAsia="仿宋_GB2312" w:hint="eastAsia"/>
          <w:sz w:val="32"/>
          <w:szCs w:val="32"/>
        </w:rPr>
        <w:t>出现</w:t>
      </w:r>
      <w:r>
        <w:rPr>
          <w:rFonts w:eastAsia="仿宋_GB2312"/>
          <w:sz w:val="32"/>
          <w:szCs w:val="32"/>
        </w:rPr>
        <w:t>意识形态问题经教育仍不改正的</w:t>
      </w:r>
      <w:r>
        <w:rPr>
          <w:rFonts w:eastAsia="仿宋_GB2312" w:hint="eastAsia"/>
          <w:sz w:val="32"/>
          <w:szCs w:val="32"/>
        </w:rPr>
        <w:t>或</w:t>
      </w:r>
      <w:r>
        <w:rPr>
          <w:rFonts w:eastAsia="仿宋_GB2312"/>
          <w:sz w:val="32"/>
          <w:szCs w:val="32"/>
        </w:rPr>
        <w:t>因违纪受到处分的学生应</w:t>
      </w:r>
      <w:r w:rsidRPr="007C5AE5">
        <w:rPr>
          <w:rFonts w:eastAsia="仿宋_GB2312"/>
          <w:sz w:val="32"/>
          <w:szCs w:val="32"/>
        </w:rPr>
        <w:t>评为</w:t>
      </w:r>
      <w:r>
        <w:rPr>
          <w:rFonts w:eastAsia="仿宋_GB2312"/>
          <w:sz w:val="32"/>
          <w:szCs w:val="32"/>
        </w:rPr>
        <w:t>“</w:t>
      </w:r>
      <w:r w:rsidRPr="007C5AE5">
        <w:rPr>
          <w:rFonts w:eastAsia="仿宋_GB2312"/>
          <w:sz w:val="32"/>
          <w:szCs w:val="32"/>
        </w:rPr>
        <w:t>不合格</w:t>
      </w:r>
      <w:r>
        <w:rPr>
          <w:rFonts w:eastAsia="仿宋_GB2312"/>
          <w:sz w:val="32"/>
          <w:szCs w:val="32"/>
        </w:rPr>
        <w:t>”</w:t>
      </w:r>
      <w:r w:rsidRPr="007C5AE5">
        <w:rPr>
          <w:rFonts w:eastAsia="仿宋_GB2312"/>
          <w:sz w:val="32"/>
          <w:szCs w:val="32"/>
        </w:rPr>
        <w:t>。</w:t>
      </w:r>
    </w:p>
    <w:p w:rsidR="00E77371" w:rsidRPr="00726763" w:rsidRDefault="00E77371" w:rsidP="00E77371">
      <w:pPr>
        <w:adjustRightInd w:val="0"/>
        <w:snapToGrid w:val="0"/>
        <w:spacing w:line="560" w:lineRule="exact"/>
        <w:rPr>
          <w:rFonts w:ascii="楷体_GB2312" w:eastAsia="楷体_GB2312" w:hint="eastAsia"/>
          <w:sz w:val="32"/>
          <w:szCs w:val="32"/>
        </w:rPr>
      </w:pPr>
      <w:r w:rsidRPr="00726763">
        <w:rPr>
          <w:rFonts w:ascii="楷体_GB2312" w:eastAsia="楷体_GB2312" w:hint="eastAsia"/>
          <w:sz w:val="32"/>
          <w:szCs w:val="32"/>
        </w:rPr>
        <w:t xml:space="preserve">   （二）学业成绩</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学生应</w:t>
      </w:r>
      <w:r w:rsidRPr="00726763">
        <w:rPr>
          <w:rFonts w:ascii="仿宋_GB2312" w:eastAsia="仿宋_GB2312" w:hint="eastAsia"/>
          <w:sz w:val="32"/>
          <w:szCs w:val="32"/>
        </w:rPr>
        <w:t>按照“宽基础、强专业、重交叉”的</w:t>
      </w:r>
      <w:r>
        <w:rPr>
          <w:rFonts w:eastAsia="仿宋_GB2312"/>
          <w:sz w:val="32"/>
          <w:szCs w:val="32"/>
        </w:rPr>
        <w:t>要求，</w:t>
      </w:r>
      <w:r w:rsidRPr="007C5AE5">
        <w:rPr>
          <w:rFonts w:eastAsia="仿宋_GB2312"/>
          <w:sz w:val="32"/>
          <w:szCs w:val="32"/>
        </w:rPr>
        <w:t>刻苦学习，勇于探索，积极实践，努力掌握现代科学文化知识和专业技能。</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Pr>
          <w:rFonts w:eastAsia="仿宋_GB2312"/>
          <w:sz w:val="32"/>
          <w:szCs w:val="32"/>
        </w:rPr>
        <w:t>评价指标</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hint="eastAsia"/>
          <w:sz w:val="32"/>
          <w:szCs w:val="32"/>
        </w:rPr>
        <w:t>以</w:t>
      </w:r>
      <w:r w:rsidRPr="007C5AE5">
        <w:rPr>
          <w:rFonts w:eastAsia="仿宋_GB2312"/>
          <w:sz w:val="32"/>
          <w:szCs w:val="32"/>
        </w:rPr>
        <w:t>学生参评学年</w:t>
      </w:r>
      <w:r>
        <w:rPr>
          <w:rFonts w:eastAsia="仿宋_GB2312"/>
          <w:sz w:val="32"/>
          <w:szCs w:val="32"/>
        </w:rPr>
        <w:t>的总学分数和平均学分绩点</w:t>
      </w:r>
      <w:r>
        <w:rPr>
          <w:rFonts w:eastAsia="仿宋_GB2312" w:hint="eastAsia"/>
          <w:sz w:val="32"/>
          <w:szCs w:val="32"/>
        </w:rPr>
        <w:t>为主要指标</w:t>
      </w:r>
      <w:r w:rsidRPr="007C5AE5">
        <w:rPr>
          <w:rFonts w:eastAsia="仿宋_GB2312"/>
          <w:sz w:val="32"/>
          <w:szCs w:val="32"/>
        </w:rPr>
        <w:t>。</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2</w:t>
      </w:r>
      <w:r>
        <w:rPr>
          <w:rFonts w:eastAsia="仿宋_GB2312" w:hint="eastAsia"/>
          <w:sz w:val="32"/>
          <w:szCs w:val="32"/>
        </w:rPr>
        <w:t>．</w:t>
      </w:r>
      <w:r w:rsidRPr="007C5AE5">
        <w:rPr>
          <w:rFonts w:eastAsia="仿宋_GB2312"/>
          <w:sz w:val="32"/>
          <w:szCs w:val="32"/>
        </w:rPr>
        <w:t>评价方式</w:t>
      </w:r>
      <w:r>
        <w:rPr>
          <w:rFonts w:eastAsia="仿宋_GB2312"/>
          <w:sz w:val="32"/>
          <w:szCs w:val="32"/>
        </w:rPr>
        <w:t>及结果</w:t>
      </w:r>
    </w:p>
    <w:p w:rsidR="00E77371" w:rsidRDefault="00E77371" w:rsidP="00E77371">
      <w:pPr>
        <w:adjustRightInd w:val="0"/>
        <w:snapToGrid w:val="0"/>
        <w:spacing w:line="560" w:lineRule="exact"/>
        <w:ind w:firstLine="631"/>
        <w:rPr>
          <w:rFonts w:eastAsia="仿宋_GB2312"/>
          <w:sz w:val="32"/>
          <w:szCs w:val="32"/>
        </w:rPr>
      </w:pPr>
      <w:r>
        <w:rPr>
          <w:rFonts w:eastAsia="仿宋_GB2312"/>
          <w:sz w:val="32"/>
          <w:szCs w:val="32"/>
        </w:rPr>
        <w:t>由各学院（系）、学园结合自身实际，自行制定</w:t>
      </w:r>
      <w:r>
        <w:rPr>
          <w:rFonts w:eastAsia="仿宋_GB2312" w:hint="eastAsia"/>
          <w:sz w:val="32"/>
          <w:szCs w:val="32"/>
        </w:rPr>
        <w:t>学生学</w:t>
      </w:r>
      <w:r>
        <w:rPr>
          <w:rFonts w:eastAsia="仿宋_GB2312" w:hint="eastAsia"/>
          <w:sz w:val="32"/>
          <w:szCs w:val="32"/>
        </w:rPr>
        <w:lastRenderedPageBreak/>
        <w:t>业成绩</w:t>
      </w:r>
      <w:r>
        <w:rPr>
          <w:rFonts w:eastAsia="仿宋_GB2312"/>
          <w:sz w:val="32"/>
          <w:szCs w:val="32"/>
        </w:rPr>
        <w:t>评价细则，结果以排名形式呈现</w:t>
      </w:r>
      <w:r>
        <w:rPr>
          <w:rFonts w:eastAsia="仿宋_GB2312" w:hint="eastAsia"/>
          <w:sz w:val="32"/>
          <w:szCs w:val="32"/>
        </w:rPr>
        <w:t>，作为学业相关荣誉和奖励的评选依据。</w:t>
      </w:r>
    </w:p>
    <w:p w:rsidR="00E77371" w:rsidRPr="00726763" w:rsidRDefault="00E77371" w:rsidP="00E77371">
      <w:pPr>
        <w:adjustRightInd w:val="0"/>
        <w:snapToGrid w:val="0"/>
        <w:spacing w:line="560" w:lineRule="exact"/>
        <w:rPr>
          <w:rFonts w:ascii="楷体_GB2312" w:eastAsia="楷体_GB2312" w:hint="eastAsia"/>
          <w:sz w:val="32"/>
          <w:szCs w:val="32"/>
        </w:rPr>
      </w:pPr>
      <w:r w:rsidRPr="007C5AE5">
        <w:rPr>
          <w:rFonts w:eastAsia="仿宋_GB2312"/>
          <w:sz w:val="32"/>
          <w:szCs w:val="32"/>
        </w:rPr>
        <w:t xml:space="preserve">  </w:t>
      </w:r>
      <w:r w:rsidRPr="00726763">
        <w:rPr>
          <w:rFonts w:ascii="楷体_GB2312" w:eastAsia="楷体_GB2312" w:hint="eastAsia"/>
          <w:sz w:val="32"/>
          <w:szCs w:val="32"/>
        </w:rPr>
        <w:t xml:space="preserve"> （三）能力素养</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学生应积极</w:t>
      </w:r>
      <w:r w:rsidRPr="00726763">
        <w:rPr>
          <w:rFonts w:ascii="仿宋_GB2312" w:eastAsia="仿宋_GB2312" w:hint="eastAsia"/>
          <w:sz w:val="32"/>
          <w:szCs w:val="32"/>
        </w:rPr>
        <w:t>参加“第二课堂”校内实践、</w:t>
      </w:r>
      <w:r w:rsidRPr="00726763">
        <w:rPr>
          <w:rFonts w:ascii="仿宋_GB2312" w:eastAsia="仿宋_GB2312" w:hint="eastAsia"/>
          <w:color w:val="040404"/>
          <w:sz w:val="32"/>
          <w:szCs w:val="32"/>
          <w:bdr w:val="none" w:sz="0" w:space="0" w:color="auto" w:frame="1"/>
          <w:shd w:val="clear" w:color="auto" w:fill="FFFFFF"/>
        </w:rPr>
        <w:t>“第三课堂”境内社会实践</w:t>
      </w:r>
      <w:r>
        <w:rPr>
          <w:rFonts w:ascii="仿宋_GB2312" w:eastAsia="仿宋_GB2312" w:hint="eastAsia"/>
          <w:color w:val="040404"/>
          <w:sz w:val="32"/>
          <w:szCs w:val="32"/>
          <w:bdr w:val="none" w:sz="0" w:space="0" w:color="auto" w:frame="1"/>
          <w:shd w:val="clear" w:color="auto" w:fill="FFFFFF"/>
        </w:rPr>
        <w:t>、</w:t>
      </w:r>
      <w:r w:rsidRPr="00726763">
        <w:rPr>
          <w:rFonts w:ascii="仿宋_GB2312" w:eastAsia="仿宋_GB2312" w:hint="eastAsia"/>
          <w:color w:val="040404"/>
          <w:sz w:val="32"/>
          <w:szCs w:val="32"/>
          <w:bdr w:val="none" w:sz="0" w:space="0" w:color="auto" w:frame="1"/>
          <w:shd w:val="clear" w:color="auto" w:fill="FFFFFF"/>
        </w:rPr>
        <w:t>“第四课堂”海外交流</w:t>
      </w:r>
      <w:r>
        <w:rPr>
          <w:rFonts w:ascii="仿宋_GB2312" w:eastAsia="仿宋_GB2312" w:hint="eastAsia"/>
          <w:color w:val="040404"/>
          <w:sz w:val="32"/>
          <w:szCs w:val="32"/>
          <w:bdr w:val="none" w:sz="0" w:space="0" w:color="auto" w:frame="1"/>
          <w:shd w:val="clear" w:color="auto" w:fill="FFFFFF"/>
        </w:rPr>
        <w:t>研修</w:t>
      </w:r>
      <w:r w:rsidRPr="007C5AE5">
        <w:rPr>
          <w:rFonts w:eastAsia="仿宋_GB2312"/>
          <w:sz w:val="32"/>
          <w:szCs w:val="32"/>
        </w:rPr>
        <w:t>等</w:t>
      </w:r>
      <w:r>
        <w:rPr>
          <w:rFonts w:eastAsia="仿宋_GB2312"/>
          <w:sz w:val="32"/>
          <w:szCs w:val="32"/>
        </w:rPr>
        <w:t>，</w:t>
      </w:r>
      <w:r w:rsidRPr="007C5AE5">
        <w:rPr>
          <w:rFonts w:eastAsia="仿宋_GB2312"/>
          <w:sz w:val="32"/>
          <w:szCs w:val="32"/>
        </w:rPr>
        <w:t>努力提高综合</w:t>
      </w:r>
      <w:r>
        <w:rPr>
          <w:rFonts w:eastAsia="仿宋_GB2312"/>
          <w:sz w:val="32"/>
          <w:szCs w:val="32"/>
        </w:rPr>
        <w:t>能力素养</w:t>
      </w:r>
      <w:r w:rsidRPr="007C5AE5">
        <w:rPr>
          <w:rFonts w:eastAsia="仿宋_GB2312"/>
          <w:sz w:val="32"/>
          <w:szCs w:val="32"/>
        </w:rPr>
        <w:t>。</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Pr>
          <w:rFonts w:eastAsia="仿宋_GB2312"/>
          <w:sz w:val="32"/>
          <w:szCs w:val="32"/>
        </w:rPr>
        <w:t>评价指标</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hint="eastAsia"/>
          <w:sz w:val="32"/>
          <w:szCs w:val="32"/>
        </w:rPr>
        <w:t>以</w:t>
      </w:r>
      <w:r>
        <w:rPr>
          <w:rFonts w:eastAsia="仿宋_GB2312"/>
          <w:sz w:val="32"/>
          <w:szCs w:val="32"/>
        </w:rPr>
        <w:t>学生参与</w:t>
      </w:r>
      <w:r w:rsidRPr="007C5AE5">
        <w:rPr>
          <w:rFonts w:eastAsia="仿宋_GB2312"/>
          <w:sz w:val="32"/>
          <w:szCs w:val="32"/>
        </w:rPr>
        <w:t>社会工作</w:t>
      </w:r>
      <w:r>
        <w:rPr>
          <w:rFonts w:eastAsia="仿宋_GB2312"/>
          <w:sz w:val="32"/>
          <w:szCs w:val="32"/>
        </w:rPr>
        <w:t>、科学研究、创新创业实践、公益服务、对外交流、文体活动的</w:t>
      </w:r>
      <w:r w:rsidRPr="007C5AE5">
        <w:rPr>
          <w:rFonts w:eastAsia="仿宋_GB2312"/>
          <w:sz w:val="32"/>
          <w:szCs w:val="32"/>
        </w:rPr>
        <w:t>情况及其成果</w:t>
      </w:r>
      <w:r>
        <w:rPr>
          <w:rFonts w:eastAsia="仿宋_GB2312" w:hint="eastAsia"/>
          <w:sz w:val="32"/>
          <w:szCs w:val="32"/>
        </w:rPr>
        <w:t>为主要指标</w:t>
      </w:r>
      <w:r w:rsidRPr="007C5AE5">
        <w:rPr>
          <w:rFonts w:eastAsia="仿宋_GB2312"/>
          <w:sz w:val="32"/>
          <w:szCs w:val="32"/>
        </w:rPr>
        <w:t>。</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2</w:t>
      </w:r>
      <w:r>
        <w:rPr>
          <w:rFonts w:eastAsia="仿宋_GB2312" w:hint="eastAsia"/>
          <w:sz w:val="32"/>
          <w:szCs w:val="32"/>
        </w:rPr>
        <w:t>．</w:t>
      </w:r>
      <w:r w:rsidRPr="007C5AE5">
        <w:rPr>
          <w:rFonts w:eastAsia="仿宋_GB2312"/>
          <w:sz w:val="32"/>
          <w:szCs w:val="32"/>
        </w:rPr>
        <w:t>评价方式</w:t>
      </w:r>
      <w:r>
        <w:rPr>
          <w:rFonts w:eastAsia="仿宋_GB2312"/>
          <w:sz w:val="32"/>
          <w:szCs w:val="32"/>
        </w:rPr>
        <w:t>及结果</w:t>
      </w:r>
    </w:p>
    <w:p w:rsidR="00E77371" w:rsidRDefault="00E77371" w:rsidP="00E77371">
      <w:pPr>
        <w:adjustRightInd w:val="0"/>
        <w:snapToGrid w:val="0"/>
        <w:spacing w:line="560" w:lineRule="exact"/>
        <w:ind w:firstLine="631"/>
        <w:rPr>
          <w:rFonts w:eastAsia="仿宋_GB2312"/>
          <w:sz w:val="32"/>
          <w:szCs w:val="32"/>
        </w:rPr>
      </w:pPr>
      <w:r>
        <w:rPr>
          <w:rFonts w:eastAsia="仿宋_GB2312"/>
          <w:sz w:val="32"/>
          <w:szCs w:val="32"/>
        </w:rPr>
        <w:t>由学院（系）、学园组织学生</w:t>
      </w:r>
      <w:r w:rsidRPr="007C5AE5">
        <w:rPr>
          <w:rFonts w:eastAsia="仿宋_GB2312"/>
          <w:sz w:val="32"/>
          <w:szCs w:val="32"/>
        </w:rPr>
        <w:t>通过</w:t>
      </w:r>
      <w:r w:rsidRPr="007C5AE5">
        <w:rPr>
          <w:rFonts w:eastAsia="仿宋_GB2312"/>
          <w:sz w:val="32"/>
          <w:szCs w:val="32"/>
        </w:rPr>
        <w:t xml:space="preserve"> “</w:t>
      </w:r>
      <w:r>
        <w:rPr>
          <w:rFonts w:eastAsia="仿宋_GB2312"/>
          <w:sz w:val="32"/>
          <w:szCs w:val="32"/>
        </w:rPr>
        <w:t>申报</w:t>
      </w:r>
      <w:r>
        <w:rPr>
          <w:rFonts w:eastAsia="仿宋_GB2312" w:hint="eastAsia"/>
          <w:sz w:val="32"/>
          <w:szCs w:val="32"/>
        </w:rPr>
        <w:t>—审核</w:t>
      </w:r>
      <w:r w:rsidRPr="007C5AE5">
        <w:rPr>
          <w:rFonts w:eastAsia="仿宋_GB2312"/>
          <w:sz w:val="32"/>
          <w:szCs w:val="32"/>
        </w:rPr>
        <w:t>”</w:t>
      </w:r>
      <w:r>
        <w:rPr>
          <w:rFonts w:eastAsia="仿宋_GB2312"/>
          <w:sz w:val="32"/>
          <w:szCs w:val="32"/>
        </w:rPr>
        <w:t>的方式实施。</w:t>
      </w:r>
      <w:r w:rsidRPr="00726763">
        <w:rPr>
          <w:rFonts w:ascii="仿宋_GB2312" w:eastAsia="仿宋_GB2312" w:hint="eastAsia"/>
          <w:sz w:val="32"/>
          <w:szCs w:val="32"/>
        </w:rPr>
        <w:t>各学院（系）、学园</w:t>
      </w:r>
      <w:r>
        <w:rPr>
          <w:rFonts w:ascii="仿宋_GB2312" w:eastAsia="仿宋_GB2312" w:hint="eastAsia"/>
          <w:sz w:val="32"/>
          <w:szCs w:val="32"/>
        </w:rPr>
        <w:t>分别从</w:t>
      </w:r>
      <w:r w:rsidRPr="00726763">
        <w:rPr>
          <w:rFonts w:ascii="仿宋_GB2312" w:eastAsia="仿宋_GB2312" w:hint="eastAsia"/>
          <w:sz w:val="32"/>
          <w:szCs w:val="32"/>
        </w:rPr>
        <w:t>“社会工作、创新创业、公益服务、对外交流</w:t>
      </w:r>
      <w:r>
        <w:rPr>
          <w:rFonts w:ascii="仿宋_GB2312" w:eastAsia="仿宋_GB2312" w:hint="eastAsia"/>
          <w:sz w:val="32"/>
          <w:szCs w:val="32"/>
        </w:rPr>
        <w:t>、</w:t>
      </w:r>
      <w:r w:rsidRPr="00726763">
        <w:rPr>
          <w:rFonts w:ascii="仿宋_GB2312" w:eastAsia="仿宋_GB2312" w:hint="eastAsia"/>
          <w:sz w:val="32"/>
          <w:szCs w:val="32"/>
        </w:rPr>
        <w:t>文体活动”</w:t>
      </w:r>
      <w:r>
        <w:rPr>
          <w:rFonts w:eastAsia="仿宋_GB2312"/>
          <w:sz w:val="32"/>
          <w:szCs w:val="32"/>
        </w:rPr>
        <w:t>五个方面自行</w:t>
      </w:r>
      <w:r w:rsidRPr="007C5AE5">
        <w:rPr>
          <w:rFonts w:eastAsia="仿宋_GB2312"/>
          <w:sz w:val="32"/>
          <w:szCs w:val="32"/>
        </w:rPr>
        <w:t>制定</w:t>
      </w:r>
      <w:r w:rsidRPr="007F7503">
        <w:rPr>
          <w:rFonts w:ascii="仿宋_GB2312" w:eastAsia="仿宋_GB2312" w:hint="eastAsia"/>
          <w:sz w:val="32"/>
          <w:szCs w:val="32"/>
        </w:rPr>
        <w:t>具体“记实项目”</w:t>
      </w:r>
      <w:r>
        <w:rPr>
          <w:rFonts w:ascii="仿宋_GB2312" w:eastAsia="仿宋_GB2312" w:hint="eastAsia"/>
          <w:sz w:val="32"/>
          <w:szCs w:val="32"/>
        </w:rPr>
        <w:t>和</w:t>
      </w:r>
      <w:r w:rsidRPr="007F7503">
        <w:rPr>
          <w:rFonts w:ascii="仿宋_GB2312" w:eastAsia="仿宋_GB2312" w:hint="eastAsia"/>
          <w:sz w:val="32"/>
          <w:szCs w:val="32"/>
        </w:rPr>
        <w:t>“评分细则”</w:t>
      </w:r>
      <w:r w:rsidRPr="007C5AE5">
        <w:rPr>
          <w:rFonts w:eastAsia="仿宋_GB2312"/>
          <w:sz w:val="32"/>
          <w:szCs w:val="32"/>
        </w:rPr>
        <w:t>。</w:t>
      </w:r>
      <w:r>
        <w:rPr>
          <w:rFonts w:eastAsia="仿宋_GB2312"/>
          <w:sz w:val="32"/>
          <w:szCs w:val="32"/>
        </w:rPr>
        <w:t>学生根据学院（系）、学园的</w:t>
      </w:r>
      <w:r w:rsidRPr="00726763">
        <w:rPr>
          <w:rFonts w:ascii="仿宋_GB2312" w:eastAsia="仿宋_GB2312" w:hint="eastAsia"/>
          <w:sz w:val="32"/>
          <w:szCs w:val="32"/>
        </w:rPr>
        <w:t>“记实项目”和“评分细则”</w:t>
      </w:r>
      <w:r>
        <w:rPr>
          <w:rFonts w:ascii="仿宋_GB2312" w:eastAsia="仿宋_GB2312" w:hint="eastAsia"/>
          <w:sz w:val="32"/>
          <w:szCs w:val="32"/>
        </w:rPr>
        <w:t>的要求</w:t>
      </w:r>
      <w:r w:rsidRPr="00726763">
        <w:rPr>
          <w:rFonts w:ascii="仿宋_GB2312" w:eastAsia="仿宋_GB2312" w:hint="eastAsia"/>
          <w:sz w:val="32"/>
          <w:szCs w:val="32"/>
        </w:rPr>
        <w:t>进行</w:t>
      </w:r>
      <w:r>
        <w:rPr>
          <w:rFonts w:eastAsia="仿宋_GB2312"/>
          <w:sz w:val="32"/>
          <w:szCs w:val="32"/>
        </w:rPr>
        <w:t>申报，学院（系）、学园组织</w:t>
      </w:r>
      <w:r w:rsidRPr="007C5AE5">
        <w:rPr>
          <w:rFonts w:eastAsia="仿宋_GB2312"/>
          <w:sz w:val="32"/>
          <w:szCs w:val="32"/>
        </w:rPr>
        <w:t>审核认定。</w:t>
      </w:r>
      <w:r>
        <w:rPr>
          <w:rFonts w:eastAsia="仿宋_GB2312"/>
          <w:sz w:val="32"/>
          <w:szCs w:val="32"/>
        </w:rPr>
        <w:t>评价结果以分类排名形式呈现，作为相关荣誉和奖励的评选依据。</w:t>
      </w:r>
    </w:p>
    <w:p w:rsidR="00E77371" w:rsidRPr="005B27C5" w:rsidRDefault="00E77371" w:rsidP="00E77371">
      <w:pPr>
        <w:adjustRightInd w:val="0"/>
        <w:snapToGrid w:val="0"/>
        <w:spacing w:line="560" w:lineRule="exact"/>
        <w:rPr>
          <w:rFonts w:ascii="楷体_GB2312" w:eastAsia="楷体_GB2312" w:hint="eastAsia"/>
          <w:b/>
          <w:sz w:val="32"/>
          <w:szCs w:val="32"/>
        </w:rPr>
      </w:pPr>
      <w:r w:rsidRPr="007C5AE5">
        <w:rPr>
          <w:rFonts w:eastAsia="仿宋_GB2312"/>
          <w:sz w:val="32"/>
          <w:szCs w:val="32"/>
        </w:rPr>
        <w:t xml:space="preserve">   </w:t>
      </w:r>
      <w:r w:rsidRPr="005B27C5">
        <w:rPr>
          <w:rFonts w:ascii="楷体_GB2312" w:eastAsia="楷体_GB2312" w:hint="eastAsia"/>
          <w:sz w:val="32"/>
          <w:szCs w:val="32"/>
        </w:rPr>
        <w:t>（四）体质健康</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学生应</w:t>
      </w:r>
      <w:r>
        <w:rPr>
          <w:rFonts w:eastAsia="仿宋_GB2312" w:hint="eastAsia"/>
          <w:sz w:val="32"/>
          <w:szCs w:val="32"/>
        </w:rPr>
        <w:t>积极锻炼身体，参加</w:t>
      </w:r>
      <w:r w:rsidRPr="003C27E3">
        <w:rPr>
          <w:rFonts w:eastAsia="仿宋_GB2312" w:hint="eastAsia"/>
          <w:sz w:val="32"/>
          <w:szCs w:val="32"/>
        </w:rPr>
        <w:t>课内教学</w:t>
      </w:r>
      <w:r>
        <w:rPr>
          <w:rFonts w:eastAsia="仿宋_GB2312" w:hint="eastAsia"/>
          <w:sz w:val="32"/>
          <w:szCs w:val="32"/>
        </w:rPr>
        <w:t>、</w:t>
      </w:r>
      <w:r w:rsidRPr="007C5AE5">
        <w:rPr>
          <w:rFonts w:eastAsia="仿宋_GB2312"/>
          <w:sz w:val="32"/>
          <w:szCs w:val="32"/>
        </w:rPr>
        <w:t>课外</w:t>
      </w:r>
      <w:r>
        <w:rPr>
          <w:rFonts w:eastAsia="仿宋_GB2312"/>
          <w:sz w:val="32"/>
          <w:szCs w:val="32"/>
        </w:rPr>
        <w:t>阳光体育锻炼</w:t>
      </w:r>
      <w:r>
        <w:rPr>
          <w:rFonts w:eastAsia="仿宋_GB2312" w:hint="eastAsia"/>
          <w:sz w:val="32"/>
          <w:szCs w:val="32"/>
        </w:rPr>
        <w:t>等，增进身心健康</w:t>
      </w:r>
      <w:r w:rsidRPr="007C5AE5">
        <w:rPr>
          <w:rFonts w:eastAsia="仿宋_GB2312"/>
          <w:sz w:val="32"/>
          <w:szCs w:val="32"/>
        </w:rPr>
        <w:t>。</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Pr>
          <w:rFonts w:eastAsia="仿宋_GB2312"/>
          <w:sz w:val="32"/>
          <w:szCs w:val="32"/>
        </w:rPr>
        <w:t>评价指标</w:t>
      </w:r>
    </w:p>
    <w:p w:rsidR="00E77371" w:rsidRDefault="00E77371" w:rsidP="00E77371">
      <w:pPr>
        <w:adjustRightInd w:val="0"/>
        <w:snapToGrid w:val="0"/>
        <w:spacing w:line="560" w:lineRule="exact"/>
        <w:ind w:firstLine="631"/>
        <w:rPr>
          <w:rFonts w:eastAsia="仿宋_GB2312"/>
          <w:sz w:val="32"/>
          <w:szCs w:val="32"/>
        </w:rPr>
      </w:pPr>
      <w:r>
        <w:rPr>
          <w:rFonts w:eastAsia="仿宋_GB2312" w:hint="eastAsia"/>
          <w:sz w:val="32"/>
          <w:szCs w:val="32"/>
        </w:rPr>
        <w:t>以学生</w:t>
      </w:r>
      <w:r>
        <w:rPr>
          <w:rFonts w:eastAsia="仿宋_GB2312"/>
          <w:sz w:val="32"/>
          <w:szCs w:val="32"/>
        </w:rPr>
        <w:t>体质健康测试</w:t>
      </w:r>
      <w:r>
        <w:rPr>
          <w:rFonts w:eastAsia="仿宋_GB2312" w:hint="eastAsia"/>
          <w:sz w:val="32"/>
          <w:szCs w:val="32"/>
        </w:rPr>
        <w:t>情况</w:t>
      </w:r>
      <w:r w:rsidRPr="007C5AE5">
        <w:rPr>
          <w:rFonts w:eastAsia="仿宋_GB2312"/>
          <w:sz w:val="32"/>
          <w:szCs w:val="32"/>
        </w:rPr>
        <w:t>及参加日常体育锻炼</w:t>
      </w:r>
      <w:r>
        <w:rPr>
          <w:rFonts w:eastAsia="仿宋_GB2312"/>
          <w:sz w:val="32"/>
          <w:szCs w:val="32"/>
        </w:rPr>
        <w:t>情况</w:t>
      </w:r>
      <w:r>
        <w:rPr>
          <w:rFonts w:eastAsia="仿宋_GB2312" w:hint="eastAsia"/>
          <w:sz w:val="32"/>
          <w:szCs w:val="32"/>
        </w:rPr>
        <w:t>为主要指标</w:t>
      </w:r>
      <w:r w:rsidRPr="007C5AE5">
        <w:rPr>
          <w:rFonts w:eastAsia="仿宋_GB2312"/>
          <w:sz w:val="32"/>
          <w:szCs w:val="32"/>
        </w:rPr>
        <w:t>。</w:t>
      </w:r>
      <w:r>
        <w:rPr>
          <w:rFonts w:eastAsia="仿宋_GB2312"/>
          <w:sz w:val="32"/>
          <w:szCs w:val="32"/>
        </w:rPr>
        <w:t>依据《学生体质健康标准》进行评价</w:t>
      </w:r>
      <w:r w:rsidRPr="007C5AE5">
        <w:rPr>
          <w:rFonts w:eastAsia="仿宋_GB2312"/>
          <w:sz w:val="32"/>
          <w:szCs w:val="32"/>
        </w:rPr>
        <w:t>，</w:t>
      </w:r>
      <w:r>
        <w:rPr>
          <w:rFonts w:eastAsia="仿宋_GB2312"/>
          <w:sz w:val="32"/>
          <w:szCs w:val="32"/>
        </w:rPr>
        <w:t>同时结合</w:t>
      </w:r>
      <w:r w:rsidRPr="007C5AE5">
        <w:rPr>
          <w:rFonts w:eastAsia="仿宋_GB2312"/>
          <w:sz w:val="32"/>
          <w:szCs w:val="32"/>
        </w:rPr>
        <w:t>学生</w:t>
      </w:r>
      <w:r>
        <w:rPr>
          <w:rFonts w:eastAsia="仿宋_GB2312"/>
          <w:sz w:val="32"/>
          <w:szCs w:val="32"/>
        </w:rPr>
        <w:t>参加体育锻炼情况</w:t>
      </w:r>
      <w:r>
        <w:rPr>
          <w:rFonts w:eastAsia="仿宋_GB2312" w:hint="eastAsia"/>
          <w:sz w:val="32"/>
          <w:szCs w:val="32"/>
        </w:rPr>
        <w:t>评定</w:t>
      </w:r>
      <w:r w:rsidRPr="007C5AE5">
        <w:rPr>
          <w:rFonts w:eastAsia="仿宋_GB2312"/>
          <w:sz w:val="32"/>
          <w:szCs w:val="32"/>
        </w:rPr>
        <w:t>。</w:t>
      </w:r>
    </w:p>
    <w:p w:rsidR="00E77371" w:rsidRDefault="00E77371" w:rsidP="00E77371">
      <w:pPr>
        <w:adjustRightInd w:val="0"/>
        <w:snapToGrid w:val="0"/>
        <w:spacing w:line="560" w:lineRule="exact"/>
        <w:ind w:firstLine="631"/>
        <w:rPr>
          <w:rFonts w:eastAsia="仿宋_GB2312"/>
          <w:sz w:val="32"/>
          <w:szCs w:val="32"/>
        </w:rPr>
      </w:pPr>
      <w:r w:rsidRPr="007C5AE5">
        <w:rPr>
          <w:rFonts w:eastAsia="仿宋_GB2312"/>
          <w:sz w:val="32"/>
          <w:szCs w:val="32"/>
        </w:rPr>
        <w:t>2</w:t>
      </w:r>
      <w:r>
        <w:rPr>
          <w:rFonts w:eastAsia="仿宋_GB2312" w:hint="eastAsia"/>
          <w:sz w:val="32"/>
          <w:szCs w:val="32"/>
        </w:rPr>
        <w:t>．</w:t>
      </w:r>
      <w:r w:rsidRPr="007C5AE5">
        <w:rPr>
          <w:rFonts w:eastAsia="仿宋_GB2312"/>
          <w:sz w:val="32"/>
          <w:szCs w:val="32"/>
        </w:rPr>
        <w:t>评价方式</w:t>
      </w:r>
      <w:r>
        <w:rPr>
          <w:rFonts w:eastAsia="仿宋_GB2312"/>
          <w:sz w:val="32"/>
          <w:szCs w:val="32"/>
        </w:rPr>
        <w:t>及结果</w:t>
      </w:r>
    </w:p>
    <w:p w:rsidR="00E77371" w:rsidRDefault="00E77371" w:rsidP="00E77371">
      <w:pPr>
        <w:adjustRightInd w:val="0"/>
        <w:snapToGrid w:val="0"/>
        <w:spacing w:line="560" w:lineRule="exact"/>
        <w:ind w:firstLine="631"/>
        <w:rPr>
          <w:rFonts w:eastAsia="仿宋_GB2312"/>
          <w:sz w:val="32"/>
          <w:szCs w:val="32"/>
        </w:rPr>
      </w:pPr>
      <w:r>
        <w:rPr>
          <w:rFonts w:eastAsia="仿宋_GB2312"/>
          <w:sz w:val="32"/>
          <w:szCs w:val="32"/>
        </w:rPr>
        <w:lastRenderedPageBreak/>
        <w:t>体质健康由公共体育与艺术部负责评定，评定要突出过程管理，</w:t>
      </w:r>
      <w:r w:rsidRPr="007C5AE5">
        <w:rPr>
          <w:rFonts w:eastAsia="仿宋_GB2312"/>
          <w:sz w:val="32"/>
          <w:szCs w:val="32"/>
        </w:rPr>
        <w:t>根据</w:t>
      </w:r>
      <w:r w:rsidRPr="003C27E3">
        <w:rPr>
          <w:rFonts w:eastAsia="仿宋_GB2312" w:hint="eastAsia"/>
          <w:sz w:val="32"/>
          <w:szCs w:val="32"/>
        </w:rPr>
        <w:t>课内教学</w:t>
      </w:r>
      <w:r>
        <w:rPr>
          <w:rFonts w:eastAsia="仿宋_GB2312" w:hint="eastAsia"/>
          <w:sz w:val="32"/>
          <w:szCs w:val="32"/>
        </w:rPr>
        <w:t>、</w:t>
      </w:r>
      <w:r w:rsidRPr="007C5AE5">
        <w:rPr>
          <w:rFonts w:eastAsia="仿宋_GB2312"/>
          <w:sz w:val="32"/>
          <w:szCs w:val="32"/>
        </w:rPr>
        <w:t>课外</w:t>
      </w:r>
      <w:r>
        <w:rPr>
          <w:rFonts w:eastAsia="仿宋_GB2312"/>
          <w:sz w:val="32"/>
          <w:szCs w:val="32"/>
        </w:rPr>
        <w:t>阳光体育锻炼</w:t>
      </w:r>
      <w:r w:rsidRPr="007C5AE5">
        <w:rPr>
          <w:rFonts w:eastAsia="仿宋_GB2312"/>
          <w:sz w:val="32"/>
          <w:szCs w:val="32"/>
        </w:rPr>
        <w:t>和体质健康</w:t>
      </w:r>
      <w:r>
        <w:rPr>
          <w:rFonts w:eastAsia="仿宋_GB2312"/>
          <w:sz w:val="32"/>
          <w:szCs w:val="32"/>
        </w:rPr>
        <w:t>测试</w:t>
      </w:r>
      <w:r w:rsidRPr="007C5AE5">
        <w:rPr>
          <w:rFonts w:eastAsia="仿宋_GB2312"/>
          <w:sz w:val="32"/>
          <w:szCs w:val="32"/>
        </w:rPr>
        <w:t>等情况综合评定</w:t>
      </w:r>
      <w:r>
        <w:rPr>
          <w:rFonts w:eastAsia="仿宋_GB2312"/>
          <w:sz w:val="32"/>
          <w:szCs w:val="32"/>
        </w:rPr>
        <w:t>，</w:t>
      </w:r>
      <w:r w:rsidRPr="007C5AE5">
        <w:rPr>
          <w:rFonts w:eastAsia="仿宋_GB2312"/>
          <w:sz w:val="32"/>
          <w:szCs w:val="32"/>
        </w:rPr>
        <w:t>学生成绩评定</w:t>
      </w:r>
      <w:r>
        <w:rPr>
          <w:rFonts w:eastAsia="仿宋_GB2312"/>
          <w:sz w:val="32"/>
          <w:szCs w:val="32"/>
        </w:rPr>
        <w:t>结果</w:t>
      </w:r>
      <w:r w:rsidRPr="007C5AE5">
        <w:rPr>
          <w:rFonts w:eastAsia="仿宋_GB2312"/>
          <w:sz w:val="32"/>
          <w:szCs w:val="32"/>
        </w:rPr>
        <w:t>报各</w:t>
      </w:r>
      <w:r>
        <w:rPr>
          <w:rFonts w:eastAsia="仿宋_GB2312"/>
          <w:sz w:val="32"/>
          <w:szCs w:val="32"/>
        </w:rPr>
        <w:t>学院（系）、学园</w:t>
      </w:r>
      <w:r w:rsidRPr="007C5AE5">
        <w:rPr>
          <w:rFonts w:eastAsia="仿宋_GB2312"/>
          <w:sz w:val="32"/>
          <w:szCs w:val="32"/>
        </w:rPr>
        <w:t>。</w:t>
      </w:r>
    </w:p>
    <w:p w:rsidR="00E77371" w:rsidRPr="009506CD" w:rsidRDefault="00E77371" w:rsidP="00E77371">
      <w:pPr>
        <w:adjustRightInd w:val="0"/>
        <w:snapToGrid w:val="0"/>
        <w:spacing w:line="560" w:lineRule="exact"/>
        <w:ind w:firstLine="631"/>
        <w:rPr>
          <w:rFonts w:eastAsia="仿宋_GB2312"/>
          <w:sz w:val="32"/>
          <w:szCs w:val="32"/>
        </w:rPr>
      </w:pPr>
      <w:r>
        <w:rPr>
          <w:rFonts w:eastAsia="仿宋_GB2312" w:hint="eastAsia"/>
          <w:sz w:val="32"/>
          <w:szCs w:val="32"/>
        </w:rPr>
        <w:t>评价结果包括“优秀”、“良好”、“合格”和“不合格”，原则上“优秀”不超过</w:t>
      </w:r>
      <w:r w:rsidRPr="004823DB">
        <w:rPr>
          <w:rFonts w:eastAsia="仿宋_GB2312" w:hint="eastAsia"/>
          <w:sz w:val="32"/>
          <w:szCs w:val="32"/>
        </w:rPr>
        <w:t>20%</w:t>
      </w:r>
      <w:r>
        <w:rPr>
          <w:rFonts w:eastAsia="仿宋_GB2312" w:hint="eastAsia"/>
          <w:sz w:val="32"/>
          <w:szCs w:val="32"/>
        </w:rPr>
        <w:t>，“良好”不超过</w:t>
      </w:r>
      <w:r>
        <w:rPr>
          <w:rFonts w:eastAsia="仿宋_GB2312" w:hint="eastAsia"/>
          <w:sz w:val="32"/>
          <w:szCs w:val="32"/>
        </w:rPr>
        <w:t>30%</w:t>
      </w:r>
      <w:r>
        <w:rPr>
          <w:rFonts w:eastAsia="仿宋_GB2312" w:hint="eastAsia"/>
          <w:sz w:val="32"/>
          <w:szCs w:val="32"/>
        </w:rPr>
        <w:t>、“不合格”的评定根据实际情况确定。</w:t>
      </w:r>
    </w:p>
    <w:p w:rsidR="00E77371" w:rsidRPr="007C5AE5" w:rsidRDefault="00E77371" w:rsidP="00E77371">
      <w:pPr>
        <w:adjustRightInd w:val="0"/>
        <w:snapToGrid w:val="0"/>
        <w:spacing w:line="560" w:lineRule="exact"/>
        <w:rPr>
          <w:rFonts w:ascii="黑体" w:eastAsia="黑体" w:hAnsi="黑体"/>
          <w:sz w:val="32"/>
          <w:szCs w:val="32"/>
        </w:rPr>
      </w:pPr>
      <w:r w:rsidRPr="007C5AE5">
        <w:rPr>
          <w:rFonts w:eastAsia="仿宋_GB2312"/>
          <w:sz w:val="32"/>
          <w:szCs w:val="32"/>
        </w:rPr>
        <w:t xml:space="preserve">    </w:t>
      </w:r>
      <w:r>
        <w:rPr>
          <w:rFonts w:ascii="黑体" w:eastAsia="黑体" w:hAnsi="黑体"/>
          <w:sz w:val="32"/>
          <w:szCs w:val="32"/>
        </w:rPr>
        <w:t>四</w:t>
      </w:r>
      <w:r w:rsidRPr="007C5AE5">
        <w:rPr>
          <w:rFonts w:ascii="黑体" w:eastAsia="黑体" w:hAnsi="黑体"/>
          <w:sz w:val="32"/>
          <w:szCs w:val="32"/>
        </w:rPr>
        <w:t>、</w:t>
      </w:r>
      <w:r>
        <w:rPr>
          <w:rFonts w:ascii="黑体" w:eastAsia="黑体" w:hAnsi="黑体"/>
          <w:sz w:val="32"/>
          <w:szCs w:val="32"/>
        </w:rPr>
        <w:t>组织实施</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（一）本科学生评价</w:t>
      </w:r>
      <w:r>
        <w:rPr>
          <w:rFonts w:eastAsia="仿宋_GB2312"/>
          <w:sz w:val="32"/>
          <w:szCs w:val="32"/>
        </w:rPr>
        <w:t>每学年应组织一次</w:t>
      </w:r>
      <w:r>
        <w:rPr>
          <w:rFonts w:eastAsia="仿宋_GB2312" w:hint="eastAsia"/>
          <w:sz w:val="32"/>
          <w:szCs w:val="32"/>
        </w:rPr>
        <w:t>。上一学年的评价工作原则上在本学年的秋学期完成。</w:t>
      </w:r>
      <w:r w:rsidRPr="007C5AE5" w:rsidDel="00106D6B">
        <w:rPr>
          <w:rFonts w:eastAsia="仿宋_GB2312"/>
          <w:sz w:val="32"/>
          <w:szCs w:val="32"/>
        </w:rPr>
        <w:t xml:space="preserve"> </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（二）</w:t>
      </w:r>
      <w:r>
        <w:rPr>
          <w:rFonts w:eastAsia="仿宋_GB2312"/>
          <w:sz w:val="32"/>
          <w:szCs w:val="32"/>
        </w:rPr>
        <w:t>评价工作主要由</w:t>
      </w:r>
      <w:r w:rsidRPr="007C5AE5">
        <w:rPr>
          <w:rFonts w:eastAsia="仿宋_GB2312"/>
          <w:sz w:val="32"/>
          <w:szCs w:val="32"/>
        </w:rPr>
        <w:t>各</w:t>
      </w:r>
      <w:r>
        <w:rPr>
          <w:rFonts w:eastAsia="仿宋_GB2312"/>
          <w:sz w:val="32"/>
          <w:szCs w:val="32"/>
        </w:rPr>
        <w:t>学院（系）、学园负责组织实施。</w:t>
      </w:r>
      <w:r w:rsidRPr="007C5AE5">
        <w:rPr>
          <w:rFonts w:eastAsia="仿宋_GB2312"/>
          <w:sz w:val="32"/>
          <w:szCs w:val="32"/>
        </w:rPr>
        <w:t>各</w:t>
      </w:r>
      <w:r>
        <w:rPr>
          <w:rFonts w:eastAsia="仿宋_GB2312"/>
          <w:sz w:val="32"/>
          <w:szCs w:val="32"/>
        </w:rPr>
        <w:t>学院（系）、学园</w:t>
      </w:r>
      <w:r w:rsidRPr="007C5AE5">
        <w:rPr>
          <w:rFonts w:eastAsia="仿宋_GB2312"/>
          <w:sz w:val="32"/>
          <w:szCs w:val="32"/>
        </w:rPr>
        <w:t>成立</w:t>
      </w:r>
      <w:r>
        <w:rPr>
          <w:rFonts w:eastAsia="仿宋_GB2312"/>
          <w:sz w:val="32"/>
          <w:szCs w:val="32"/>
        </w:rPr>
        <w:t>学生评价工作领导小组</w:t>
      </w:r>
      <w:r w:rsidRPr="007C5AE5">
        <w:rPr>
          <w:rFonts w:eastAsia="仿宋_GB2312"/>
          <w:sz w:val="32"/>
          <w:szCs w:val="32"/>
        </w:rPr>
        <w:t>，负责制定</w:t>
      </w:r>
      <w:r>
        <w:rPr>
          <w:rFonts w:eastAsia="仿宋_GB2312"/>
          <w:sz w:val="32"/>
          <w:szCs w:val="32"/>
        </w:rPr>
        <w:t>学生评价</w:t>
      </w:r>
      <w:r w:rsidRPr="007C5AE5">
        <w:rPr>
          <w:rFonts w:eastAsia="仿宋_GB2312"/>
          <w:sz w:val="32"/>
          <w:szCs w:val="32"/>
        </w:rPr>
        <w:t>实施细则</w:t>
      </w:r>
      <w:r>
        <w:rPr>
          <w:rFonts w:eastAsia="仿宋_GB2312"/>
          <w:sz w:val="32"/>
          <w:szCs w:val="32"/>
        </w:rPr>
        <w:t>并报</w:t>
      </w:r>
      <w:r w:rsidRPr="007C5AE5">
        <w:rPr>
          <w:rFonts w:eastAsia="仿宋_GB2312"/>
          <w:sz w:val="32"/>
          <w:szCs w:val="32"/>
        </w:rPr>
        <w:t>本科生院学生工作处备案</w:t>
      </w:r>
      <w:r>
        <w:rPr>
          <w:rFonts w:eastAsia="仿宋_GB2312"/>
          <w:sz w:val="32"/>
          <w:szCs w:val="32"/>
        </w:rPr>
        <w:t>。相关细则应在组织实施前予以公布</w:t>
      </w:r>
      <w:r w:rsidRPr="007C5AE5">
        <w:rPr>
          <w:rFonts w:eastAsia="仿宋_GB2312"/>
          <w:sz w:val="32"/>
          <w:szCs w:val="32"/>
        </w:rPr>
        <w:t>。各班级成立学生评价小组，在所</w:t>
      </w:r>
      <w:r>
        <w:rPr>
          <w:rFonts w:eastAsia="仿宋_GB2312" w:hint="eastAsia"/>
          <w:sz w:val="32"/>
          <w:szCs w:val="32"/>
        </w:rPr>
        <w:t>在</w:t>
      </w:r>
      <w:r>
        <w:rPr>
          <w:rFonts w:eastAsia="仿宋_GB2312"/>
          <w:sz w:val="32"/>
          <w:szCs w:val="32"/>
        </w:rPr>
        <w:t>学院（系）、学园学生评价工作领导小组</w:t>
      </w:r>
      <w:r w:rsidRPr="007C5AE5">
        <w:rPr>
          <w:rFonts w:eastAsia="仿宋_GB2312"/>
          <w:sz w:val="32"/>
          <w:szCs w:val="32"/>
        </w:rPr>
        <w:t>的领导下，</w:t>
      </w:r>
      <w:r>
        <w:rPr>
          <w:rFonts w:eastAsia="仿宋_GB2312"/>
          <w:sz w:val="32"/>
          <w:szCs w:val="32"/>
        </w:rPr>
        <w:t>具体</w:t>
      </w:r>
      <w:r w:rsidRPr="007C5AE5">
        <w:rPr>
          <w:rFonts w:eastAsia="仿宋_GB2312"/>
          <w:sz w:val="32"/>
          <w:szCs w:val="32"/>
        </w:rPr>
        <w:t>负责本班</w:t>
      </w:r>
      <w:r>
        <w:rPr>
          <w:rFonts w:eastAsia="仿宋_GB2312" w:hint="eastAsia"/>
          <w:sz w:val="32"/>
          <w:szCs w:val="32"/>
        </w:rPr>
        <w:t>级</w:t>
      </w:r>
      <w:r w:rsidRPr="007C5AE5">
        <w:rPr>
          <w:rFonts w:eastAsia="仿宋_GB2312"/>
          <w:sz w:val="32"/>
          <w:szCs w:val="32"/>
        </w:rPr>
        <w:t>学生评价工作。</w:t>
      </w:r>
    </w:p>
    <w:p w:rsidR="00E77371" w:rsidRDefault="00E77371" w:rsidP="00E77371">
      <w:pPr>
        <w:adjustRightInd w:val="0"/>
        <w:snapToGrid w:val="0"/>
        <w:spacing w:line="560" w:lineRule="exact"/>
        <w:rPr>
          <w:rFonts w:eastAsia="仿宋_GB2312" w:hint="eastAsia"/>
          <w:sz w:val="32"/>
          <w:szCs w:val="32"/>
        </w:rPr>
      </w:pPr>
      <w:r w:rsidRPr="007C5AE5">
        <w:rPr>
          <w:rFonts w:eastAsia="仿宋_GB2312"/>
          <w:sz w:val="32"/>
          <w:szCs w:val="32"/>
        </w:rPr>
        <w:t xml:space="preserve">    </w:t>
      </w:r>
      <w:r w:rsidRPr="007C5AE5">
        <w:rPr>
          <w:rFonts w:eastAsia="仿宋_GB2312"/>
          <w:sz w:val="32"/>
          <w:szCs w:val="32"/>
        </w:rPr>
        <w:t>（三）各</w:t>
      </w:r>
      <w:r>
        <w:rPr>
          <w:rFonts w:eastAsia="仿宋_GB2312"/>
          <w:sz w:val="32"/>
          <w:szCs w:val="32"/>
        </w:rPr>
        <w:t>学院（系）、学园</w:t>
      </w:r>
      <w:r w:rsidRPr="007C5AE5">
        <w:rPr>
          <w:rFonts w:eastAsia="仿宋_GB2312"/>
          <w:sz w:val="32"/>
          <w:szCs w:val="32"/>
        </w:rPr>
        <w:t>结合</w:t>
      </w:r>
      <w:r>
        <w:rPr>
          <w:rFonts w:eastAsia="仿宋_GB2312"/>
          <w:sz w:val="32"/>
          <w:szCs w:val="32"/>
        </w:rPr>
        <w:t>自身实际</w:t>
      </w:r>
      <w:r w:rsidRPr="007C5AE5">
        <w:rPr>
          <w:rFonts w:eastAsia="仿宋_GB2312"/>
          <w:sz w:val="32"/>
          <w:szCs w:val="32"/>
        </w:rPr>
        <w:t>，</w:t>
      </w:r>
      <w:r>
        <w:rPr>
          <w:rFonts w:eastAsia="仿宋_GB2312" w:hint="eastAsia"/>
          <w:sz w:val="32"/>
          <w:szCs w:val="32"/>
        </w:rPr>
        <w:t>制定</w:t>
      </w:r>
      <w:r w:rsidRPr="00D76FB1">
        <w:rPr>
          <w:rFonts w:eastAsia="仿宋_GB2312" w:hint="eastAsia"/>
          <w:sz w:val="32"/>
          <w:szCs w:val="32"/>
        </w:rPr>
        <w:t>公平、公正的</w:t>
      </w:r>
      <w:r>
        <w:rPr>
          <w:rFonts w:eastAsia="仿宋_GB2312" w:hint="eastAsia"/>
          <w:sz w:val="32"/>
          <w:szCs w:val="32"/>
        </w:rPr>
        <w:t>评价</w:t>
      </w:r>
      <w:r w:rsidRPr="00D76FB1">
        <w:rPr>
          <w:rFonts w:eastAsia="仿宋_GB2312" w:hint="eastAsia"/>
          <w:sz w:val="32"/>
          <w:szCs w:val="32"/>
        </w:rPr>
        <w:t>标准和程序</w:t>
      </w:r>
      <w:r>
        <w:rPr>
          <w:rFonts w:eastAsia="仿宋_GB2312" w:hint="eastAsia"/>
          <w:sz w:val="32"/>
          <w:szCs w:val="32"/>
        </w:rPr>
        <w:t>，及时公示评价结果</w:t>
      </w:r>
      <w:r w:rsidRPr="00D76FB1">
        <w:rPr>
          <w:rFonts w:eastAsia="仿宋_GB2312" w:hint="eastAsia"/>
          <w:sz w:val="32"/>
          <w:szCs w:val="32"/>
        </w:rPr>
        <w:t>。</w:t>
      </w:r>
    </w:p>
    <w:p w:rsidR="00E77371" w:rsidRPr="007C5AE5" w:rsidRDefault="00E77371" w:rsidP="00E77371">
      <w:pPr>
        <w:adjustRightInd w:val="0"/>
        <w:snapToGrid w:val="0"/>
        <w:spacing w:line="560" w:lineRule="exact"/>
        <w:rPr>
          <w:rFonts w:ascii="黑体" w:eastAsia="黑体" w:hAnsi="黑体"/>
          <w:sz w:val="32"/>
          <w:szCs w:val="32"/>
        </w:rPr>
      </w:pPr>
      <w:r>
        <w:rPr>
          <w:rFonts w:eastAsia="仿宋_GB2312" w:hint="eastAsia"/>
          <w:sz w:val="32"/>
          <w:szCs w:val="32"/>
        </w:rPr>
        <w:t xml:space="preserve">    </w:t>
      </w:r>
      <w:r>
        <w:rPr>
          <w:rFonts w:ascii="黑体" w:eastAsia="黑体" w:hAnsi="黑体"/>
          <w:sz w:val="32"/>
          <w:szCs w:val="32"/>
        </w:rPr>
        <w:t>五</w:t>
      </w:r>
      <w:r w:rsidRPr="007C5AE5">
        <w:rPr>
          <w:rFonts w:ascii="黑体" w:eastAsia="黑体" w:hAnsi="黑体"/>
          <w:sz w:val="32"/>
          <w:szCs w:val="32"/>
        </w:rPr>
        <w:t>、其他</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（一）本办法适用于</w:t>
      </w:r>
      <w:r w:rsidRPr="007C5AE5">
        <w:rPr>
          <w:rFonts w:eastAsia="仿宋_GB2312"/>
          <w:sz w:val="32"/>
          <w:szCs w:val="32"/>
        </w:rPr>
        <w:t>2017</w:t>
      </w:r>
      <w:r w:rsidRPr="007C5AE5">
        <w:rPr>
          <w:rFonts w:eastAsia="仿宋_GB2312"/>
          <w:sz w:val="32"/>
          <w:szCs w:val="32"/>
        </w:rPr>
        <w:t>级及以后入学的全日制在校普通本科生。国际联合学院学生</w:t>
      </w:r>
      <w:r>
        <w:rPr>
          <w:rFonts w:eastAsia="仿宋_GB2312"/>
          <w:sz w:val="32"/>
          <w:szCs w:val="32"/>
        </w:rPr>
        <w:t>相关评价办法由国际联合学院根据自身实际情况，参照本办法另行制定，报</w:t>
      </w:r>
      <w:r>
        <w:rPr>
          <w:rFonts w:eastAsia="仿宋_GB2312" w:hint="eastAsia"/>
          <w:sz w:val="32"/>
          <w:szCs w:val="32"/>
        </w:rPr>
        <w:t>本科生院</w:t>
      </w:r>
      <w:r>
        <w:rPr>
          <w:rFonts w:eastAsia="仿宋_GB2312"/>
          <w:sz w:val="32"/>
          <w:szCs w:val="32"/>
        </w:rPr>
        <w:t>学生工作处审批。</w:t>
      </w:r>
    </w:p>
    <w:p w:rsidR="00E77371" w:rsidRPr="007C5AE5"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hint="eastAsia"/>
          <w:sz w:val="32"/>
          <w:szCs w:val="32"/>
        </w:rPr>
        <w:t xml:space="preserve"> </w:t>
      </w:r>
      <w:r w:rsidRPr="007C5AE5">
        <w:rPr>
          <w:rFonts w:eastAsia="仿宋_GB2312"/>
          <w:sz w:val="32"/>
          <w:szCs w:val="32"/>
        </w:rPr>
        <w:t>（二）本办法由本科生院负责解释。</w:t>
      </w:r>
    </w:p>
    <w:p w:rsidR="00E77371" w:rsidRPr="008F5A00" w:rsidRDefault="00E77371" w:rsidP="00E77371">
      <w:pPr>
        <w:adjustRightInd w:val="0"/>
        <w:snapToGrid w:val="0"/>
        <w:spacing w:line="560" w:lineRule="exact"/>
        <w:rPr>
          <w:rFonts w:eastAsia="仿宋_GB2312"/>
          <w:sz w:val="32"/>
          <w:szCs w:val="32"/>
        </w:rPr>
      </w:pPr>
      <w:r w:rsidRPr="007C5AE5">
        <w:rPr>
          <w:rFonts w:eastAsia="仿宋_GB2312"/>
          <w:sz w:val="32"/>
          <w:szCs w:val="32"/>
        </w:rPr>
        <w:t xml:space="preserve">   </w:t>
      </w:r>
      <w:r w:rsidRPr="007C5AE5">
        <w:rPr>
          <w:rFonts w:eastAsia="仿宋_GB2312" w:hint="eastAsia"/>
          <w:sz w:val="32"/>
          <w:szCs w:val="32"/>
        </w:rPr>
        <w:t xml:space="preserve"> </w:t>
      </w:r>
      <w:r>
        <w:rPr>
          <w:rFonts w:eastAsia="仿宋_GB2312"/>
          <w:sz w:val="32"/>
          <w:szCs w:val="32"/>
        </w:rPr>
        <w:t>（三）本办法自发布之日起施</w:t>
      </w:r>
      <w:r>
        <w:rPr>
          <w:rFonts w:eastAsia="仿宋_GB2312" w:hint="eastAsia"/>
          <w:sz w:val="32"/>
          <w:szCs w:val="32"/>
        </w:rPr>
        <w:t>行</w:t>
      </w:r>
      <w:r w:rsidRPr="007C5AE5">
        <w:rPr>
          <w:rFonts w:eastAsia="仿宋_GB2312"/>
          <w:sz w:val="32"/>
          <w:szCs w:val="32"/>
        </w:rPr>
        <w:t>。</w:t>
      </w:r>
    </w:p>
    <w:p w:rsidR="00BB4D70" w:rsidRPr="00E77371" w:rsidRDefault="00BB4D70"/>
    <w:sectPr w:rsidR="00BB4D70" w:rsidRPr="00E773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D70" w:rsidRDefault="00BB4D70" w:rsidP="00E77371">
      <w:r>
        <w:separator/>
      </w:r>
    </w:p>
  </w:endnote>
  <w:endnote w:type="continuationSeparator" w:id="1">
    <w:p w:rsidR="00BB4D70" w:rsidRDefault="00BB4D70" w:rsidP="00E773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D70" w:rsidRDefault="00BB4D70" w:rsidP="00E77371">
      <w:r>
        <w:separator/>
      </w:r>
    </w:p>
  </w:footnote>
  <w:footnote w:type="continuationSeparator" w:id="1">
    <w:p w:rsidR="00BB4D70" w:rsidRDefault="00BB4D70" w:rsidP="00E773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7371"/>
    <w:rsid w:val="00BB4D70"/>
    <w:rsid w:val="00E773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3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773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77371"/>
    <w:rPr>
      <w:sz w:val="18"/>
      <w:szCs w:val="18"/>
    </w:rPr>
  </w:style>
  <w:style w:type="paragraph" w:styleId="a4">
    <w:name w:val="footer"/>
    <w:basedOn w:val="a"/>
    <w:link w:val="Char0"/>
    <w:uiPriority w:val="99"/>
    <w:semiHidden/>
    <w:unhideWhenUsed/>
    <w:rsid w:val="00E773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7737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欧阳润清</dc:creator>
  <cp:keywords/>
  <dc:description/>
  <cp:lastModifiedBy>欧阳润清</cp:lastModifiedBy>
  <cp:revision>2</cp:revision>
  <dcterms:created xsi:type="dcterms:W3CDTF">2017-08-21T05:51:00Z</dcterms:created>
  <dcterms:modified xsi:type="dcterms:W3CDTF">2017-08-21T05:52:00Z</dcterms:modified>
</cp:coreProperties>
</file>