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BA3F7" w14:textId="26DA17E2" w:rsidR="001376F7" w:rsidRDefault="0067177C">
      <w:pPr>
        <w:pStyle w:val="a3"/>
        <w:spacing w:before="0" w:beforeAutospacing="0" w:after="0" w:afterAutospacing="0" w:line="700" w:lineRule="exact"/>
        <w:ind w:right="119"/>
        <w:jc w:val="center"/>
        <w:rPr>
          <w:rFonts w:ascii="方正小标宋简体" w:eastAsia="方正小标宋简体" w:hAnsi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/>
          <w:bCs/>
          <w:sz w:val="44"/>
          <w:szCs w:val="44"/>
        </w:rPr>
        <w:t>浙江大学第三十</w:t>
      </w:r>
      <w:r w:rsidR="000E4149">
        <w:rPr>
          <w:rFonts w:ascii="方正小标宋简体" w:eastAsia="方正小标宋简体" w:hAnsi="方正小标宋简体" w:hint="eastAsia"/>
          <w:bCs/>
          <w:sz w:val="44"/>
          <w:szCs w:val="44"/>
        </w:rPr>
        <w:t>八</w:t>
      </w:r>
      <w:r>
        <w:rPr>
          <w:rFonts w:ascii="方正小标宋简体" w:eastAsia="方正小标宋简体" w:hAnsi="方正小标宋简体"/>
          <w:bCs/>
          <w:sz w:val="44"/>
          <w:szCs w:val="44"/>
        </w:rPr>
        <w:t>次学生代表大会</w:t>
      </w:r>
    </w:p>
    <w:p w14:paraId="39BDF6BF" w14:textId="77777777" w:rsidR="001376F7" w:rsidRDefault="0067177C">
      <w:pPr>
        <w:pStyle w:val="a3"/>
        <w:spacing w:before="0" w:beforeAutospacing="0" w:after="0" w:afterAutospacing="0" w:line="700" w:lineRule="exact"/>
        <w:ind w:right="119"/>
        <w:jc w:val="center"/>
        <w:rPr>
          <w:rFonts w:ascii="Times New Roman" w:eastAsia="仿宋_GB2312" w:hAnsi="Times New Roman"/>
          <w:sz w:val="30"/>
          <w:szCs w:val="30"/>
        </w:rPr>
      </w:pPr>
      <w:r>
        <w:rPr>
          <w:rFonts w:ascii="方正小标宋简体" w:eastAsia="方正小标宋简体" w:hAnsi="方正小标宋简体"/>
          <w:bCs/>
          <w:sz w:val="44"/>
          <w:szCs w:val="44"/>
        </w:rPr>
        <w:t>提案参考方向</w:t>
      </w:r>
    </w:p>
    <w:p w14:paraId="50B79FE1" w14:textId="77777777" w:rsidR="001376F7" w:rsidRDefault="0067177C">
      <w:pPr>
        <w:spacing w:line="600" w:lineRule="exact"/>
        <w:ind w:left="960" w:hangingChars="300" w:hanging="96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一、学生参与学校管理方面的提案</w:t>
      </w:r>
    </w:p>
    <w:p w14:paraId="4D3B498B" w14:textId="77777777" w:rsidR="001376F7" w:rsidRDefault="0067177C">
      <w:pPr>
        <w:spacing w:line="600" w:lineRule="exact"/>
        <w:ind w:leftChars="304" w:left="1598" w:hangingChars="300" w:hanging="96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（一）如何拓展学生参与校园管理的渠道、途径和平台</w:t>
      </w:r>
    </w:p>
    <w:p w14:paraId="69BE093D" w14:textId="77777777" w:rsidR="001376F7" w:rsidRDefault="0067177C">
      <w:pPr>
        <w:spacing w:line="600" w:lineRule="exact"/>
        <w:ind w:leftChars="304" w:left="1598" w:hangingChars="300" w:hanging="96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（二）如何发挥学生在学校日常管理和重大决策中的作用</w:t>
      </w:r>
    </w:p>
    <w:p w14:paraId="0B31F1BE" w14:textId="77777777" w:rsidR="001376F7" w:rsidRDefault="0067177C">
      <w:pPr>
        <w:spacing w:line="600" w:lineRule="exact"/>
        <w:ind w:leftChars="304" w:left="1598" w:hangingChars="300" w:hanging="96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（三）如何完善学生提出意见与建议的反馈及解决机制</w:t>
      </w:r>
    </w:p>
    <w:p w14:paraId="267B3BAC" w14:textId="77777777" w:rsidR="001376F7" w:rsidRDefault="0067177C">
      <w:pPr>
        <w:spacing w:line="600" w:lineRule="exact"/>
        <w:ind w:leftChars="304" w:left="1598" w:hangingChars="300" w:hanging="96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（四）如何进一步发挥学生</w:t>
      </w:r>
      <w:r>
        <w:rPr>
          <w:rFonts w:ascii="Times New Roman" w:eastAsia="仿宋_GB2312" w:hAnsi="Times New Roman" w:hint="eastAsia"/>
          <w:sz w:val="32"/>
          <w:szCs w:val="32"/>
        </w:rPr>
        <w:t>会</w:t>
      </w:r>
      <w:r>
        <w:rPr>
          <w:rFonts w:ascii="Times New Roman" w:eastAsia="仿宋_GB2312" w:hAnsi="Times New Roman"/>
          <w:sz w:val="32"/>
          <w:szCs w:val="32"/>
        </w:rPr>
        <w:t>组织的桥梁纽带作用</w:t>
      </w:r>
    </w:p>
    <w:p w14:paraId="2B6C32B4" w14:textId="77777777" w:rsidR="001376F7" w:rsidRDefault="0067177C">
      <w:pPr>
        <w:spacing w:line="600" w:lineRule="exact"/>
        <w:ind w:leftChars="304" w:left="1598" w:hangingChars="300" w:hanging="96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（五）如何发挥学生在改进校园环境和</w:t>
      </w:r>
      <w:r>
        <w:rPr>
          <w:rFonts w:ascii="Times New Roman" w:eastAsia="仿宋_GB2312" w:hAnsi="Times New Roman" w:hint="eastAsia"/>
          <w:sz w:val="32"/>
          <w:szCs w:val="32"/>
        </w:rPr>
        <w:t>基础设施建设</w:t>
      </w:r>
      <w:r>
        <w:rPr>
          <w:rFonts w:ascii="Times New Roman" w:eastAsia="仿宋_GB2312" w:hAnsi="Times New Roman"/>
          <w:sz w:val="32"/>
          <w:szCs w:val="32"/>
        </w:rPr>
        <w:t>中的作用</w:t>
      </w:r>
    </w:p>
    <w:p w14:paraId="51A23506" w14:textId="77777777" w:rsidR="001376F7" w:rsidRDefault="0067177C">
      <w:pPr>
        <w:spacing w:line="600" w:lineRule="exact"/>
        <w:ind w:left="960" w:hangingChars="300" w:hanging="96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二、学生学业方面的提案</w:t>
      </w:r>
    </w:p>
    <w:p w14:paraId="2880A6CC" w14:textId="77777777" w:rsidR="001376F7" w:rsidRDefault="0067177C">
      <w:pPr>
        <w:spacing w:line="600" w:lineRule="exact"/>
        <w:ind w:leftChars="304" w:left="1598" w:hangingChars="300" w:hanging="96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（一）如何提高学生课程中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教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与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学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的质量</w:t>
      </w:r>
    </w:p>
    <w:p w14:paraId="7B650FA9" w14:textId="77777777" w:rsidR="001376F7" w:rsidRDefault="0067177C">
      <w:pPr>
        <w:spacing w:line="600" w:lineRule="exact"/>
        <w:ind w:leftChars="304" w:left="1598" w:hangingChars="300" w:hanging="96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（二）如何做好大类学生的专业引导和学业指导</w:t>
      </w:r>
    </w:p>
    <w:p w14:paraId="6A326CFB" w14:textId="77777777" w:rsidR="001376F7" w:rsidRDefault="0067177C">
      <w:pPr>
        <w:spacing w:line="600" w:lineRule="exact"/>
        <w:ind w:leftChars="304" w:left="1598" w:hangingChars="300" w:hanging="96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（三）如何优化课程设置和选课制度</w:t>
      </w:r>
    </w:p>
    <w:p w14:paraId="59CAA590" w14:textId="77777777" w:rsidR="001376F7" w:rsidRDefault="0067177C">
      <w:pPr>
        <w:spacing w:line="600" w:lineRule="exact"/>
        <w:ind w:leftChars="304" w:left="1598" w:hangingChars="300" w:hanging="96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（四）如何完善考试评定制度</w:t>
      </w:r>
    </w:p>
    <w:p w14:paraId="79A0E2C6" w14:textId="77777777" w:rsidR="001376F7" w:rsidRDefault="0067177C">
      <w:pPr>
        <w:spacing w:line="600" w:lineRule="exact"/>
        <w:ind w:leftChars="304" w:left="1598" w:hangingChars="300" w:hanging="96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（五）如何改进本科生评奖评优制度</w:t>
      </w:r>
    </w:p>
    <w:p w14:paraId="2BA454BE" w14:textId="77777777" w:rsidR="001376F7" w:rsidRDefault="0067177C">
      <w:pPr>
        <w:spacing w:line="600" w:lineRule="exact"/>
        <w:ind w:leftChars="304" w:left="1598" w:hangingChars="300" w:hanging="96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（六）如何促进学生出国留学与对外交流</w:t>
      </w:r>
    </w:p>
    <w:p w14:paraId="7A088354" w14:textId="77777777" w:rsidR="001376F7" w:rsidRDefault="0067177C">
      <w:pPr>
        <w:spacing w:line="600" w:lineRule="exact"/>
        <w:ind w:leftChars="304" w:left="1598" w:hangingChars="300" w:hanging="96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（七）如何</w:t>
      </w:r>
      <w:proofErr w:type="gramStart"/>
      <w:r>
        <w:rPr>
          <w:rFonts w:ascii="Times New Roman" w:eastAsia="仿宋_GB2312" w:hAnsi="Times New Roman"/>
          <w:sz w:val="32"/>
          <w:szCs w:val="32"/>
        </w:rPr>
        <w:t>完善转专业</w:t>
      </w:r>
      <w:proofErr w:type="gramEnd"/>
      <w:r>
        <w:rPr>
          <w:rFonts w:ascii="Times New Roman" w:eastAsia="仿宋_GB2312" w:hAnsi="Times New Roman"/>
          <w:sz w:val="32"/>
          <w:szCs w:val="32"/>
        </w:rPr>
        <w:t>、辅修、双学位等制度</w:t>
      </w:r>
    </w:p>
    <w:p w14:paraId="0E547AB1" w14:textId="77777777" w:rsidR="001376F7" w:rsidRDefault="0067177C">
      <w:pPr>
        <w:spacing w:line="600" w:lineRule="exact"/>
        <w:ind w:left="960" w:hangingChars="300" w:hanging="96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三、学生事务</w:t>
      </w:r>
      <w:r>
        <w:rPr>
          <w:rFonts w:ascii="Times New Roman" w:eastAsia="黑体" w:hAnsi="Times New Roman" w:hint="eastAsia"/>
          <w:sz w:val="32"/>
          <w:szCs w:val="32"/>
        </w:rPr>
        <w:t>方面</w:t>
      </w:r>
      <w:r>
        <w:rPr>
          <w:rFonts w:ascii="Times New Roman" w:eastAsia="黑体" w:hAnsi="Times New Roman"/>
          <w:sz w:val="32"/>
          <w:szCs w:val="32"/>
        </w:rPr>
        <w:t>的提案</w:t>
      </w:r>
    </w:p>
    <w:p w14:paraId="14FD5105" w14:textId="77777777" w:rsidR="001376F7" w:rsidRDefault="0067177C">
      <w:pPr>
        <w:spacing w:line="600" w:lineRule="exact"/>
        <w:ind w:leftChars="304" w:left="1598" w:hangingChars="300" w:hanging="96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（一）如何完善院、园衔接过程中的学生管理工作体系</w:t>
      </w:r>
    </w:p>
    <w:p w14:paraId="05079872" w14:textId="77777777" w:rsidR="001376F7" w:rsidRDefault="0067177C">
      <w:pPr>
        <w:spacing w:line="600" w:lineRule="exact"/>
        <w:ind w:leftChars="304" w:left="1598" w:hangingChars="300" w:hanging="96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（二）如何发挥学生对教师教学的监督及评价作用</w:t>
      </w:r>
    </w:p>
    <w:p w14:paraId="1DA2E7C3" w14:textId="77777777" w:rsidR="001376F7" w:rsidRDefault="0067177C">
      <w:pPr>
        <w:spacing w:line="600" w:lineRule="exact"/>
        <w:ind w:leftChars="304" w:left="1598" w:hangingChars="300" w:hanging="96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（三）如何更好地支持学生开展社会实践、创新创业和</w:t>
      </w:r>
      <w:r>
        <w:rPr>
          <w:rFonts w:ascii="Times New Roman" w:eastAsia="仿宋_GB2312" w:hAnsi="Times New Roman"/>
          <w:sz w:val="32"/>
          <w:szCs w:val="32"/>
        </w:rPr>
        <w:lastRenderedPageBreak/>
        <w:t>校园文体等活动</w:t>
      </w:r>
    </w:p>
    <w:p w14:paraId="52AEEA8B" w14:textId="77777777" w:rsidR="001376F7" w:rsidRDefault="0067177C">
      <w:pPr>
        <w:spacing w:line="600" w:lineRule="exact"/>
        <w:ind w:leftChars="304" w:left="1598" w:hangingChars="300" w:hanging="96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（四）如何改进综合素质测评及第二课堂制度</w:t>
      </w:r>
    </w:p>
    <w:p w14:paraId="028AC792" w14:textId="77777777" w:rsidR="001376F7" w:rsidRDefault="0067177C">
      <w:pPr>
        <w:spacing w:line="600" w:lineRule="exact"/>
        <w:ind w:leftChars="304" w:left="1598" w:hangingChars="300" w:hanging="96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（五）如何进一步完善食堂、宿管、交通、网络等后勤服务</w:t>
      </w:r>
    </w:p>
    <w:p w14:paraId="5F388190" w14:textId="77777777" w:rsidR="001376F7" w:rsidRDefault="0067177C">
      <w:pPr>
        <w:spacing w:line="600" w:lineRule="exact"/>
        <w:ind w:left="960" w:hangingChars="300" w:hanging="96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四、</w:t>
      </w:r>
      <w:r>
        <w:rPr>
          <w:rFonts w:ascii="Times New Roman" w:eastAsia="黑体" w:hAnsi="Times New Roman" w:hint="eastAsia"/>
          <w:sz w:val="32"/>
          <w:szCs w:val="32"/>
        </w:rPr>
        <w:t>校园建设、学生活动</w:t>
      </w:r>
      <w:r>
        <w:rPr>
          <w:rFonts w:ascii="Times New Roman" w:eastAsia="黑体" w:hAnsi="Times New Roman"/>
          <w:sz w:val="32"/>
          <w:szCs w:val="32"/>
        </w:rPr>
        <w:t>等方面</w:t>
      </w:r>
      <w:r>
        <w:rPr>
          <w:rFonts w:ascii="Times New Roman" w:eastAsia="黑体" w:hAnsi="Times New Roman" w:hint="eastAsia"/>
          <w:sz w:val="32"/>
          <w:szCs w:val="32"/>
        </w:rPr>
        <w:t>的</w:t>
      </w:r>
      <w:r>
        <w:rPr>
          <w:rFonts w:ascii="Times New Roman" w:eastAsia="黑体" w:hAnsi="Times New Roman"/>
          <w:sz w:val="32"/>
          <w:szCs w:val="32"/>
        </w:rPr>
        <w:t>提案</w:t>
      </w:r>
    </w:p>
    <w:p w14:paraId="4E2C3C46" w14:textId="77777777" w:rsidR="001376F7" w:rsidRDefault="0067177C">
      <w:pPr>
        <w:spacing w:line="600" w:lineRule="exact"/>
        <w:ind w:leftChars="304" w:left="1598" w:hangingChars="300" w:hanging="96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（一）如何加强学风建设、营造浓厚的诚信学术氛围</w:t>
      </w:r>
    </w:p>
    <w:p w14:paraId="64761359" w14:textId="77777777" w:rsidR="001376F7" w:rsidRDefault="0067177C">
      <w:pPr>
        <w:spacing w:line="600" w:lineRule="exact"/>
        <w:ind w:leftChars="304" w:left="1598" w:hangingChars="300" w:hanging="96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（二）如何改善校园网络环境，营造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文明上网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的氛围</w:t>
      </w:r>
    </w:p>
    <w:p w14:paraId="351844FA" w14:textId="77777777" w:rsidR="001376F7" w:rsidRDefault="0067177C">
      <w:pPr>
        <w:spacing w:line="600" w:lineRule="exact"/>
        <w:ind w:leftChars="304" w:left="1598" w:hangingChars="300" w:hanging="96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（三）如何引导学生加强体育锻炼，保持身心健康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14:paraId="4E35F1F9" w14:textId="77777777" w:rsidR="001376F7" w:rsidRDefault="0067177C">
      <w:pPr>
        <w:spacing w:line="600" w:lineRule="exact"/>
        <w:ind w:leftChars="304" w:left="1598" w:hangingChars="300" w:hanging="96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（四）如何完善学生</w:t>
      </w:r>
      <w:r>
        <w:rPr>
          <w:rFonts w:ascii="Times New Roman" w:eastAsia="仿宋_GB2312" w:hAnsi="Times New Roman" w:hint="eastAsia"/>
          <w:sz w:val="32"/>
          <w:szCs w:val="32"/>
        </w:rPr>
        <w:t>会</w:t>
      </w:r>
      <w:r>
        <w:rPr>
          <w:rFonts w:ascii="Times New Roman" w:eastAsia="仿宋_GB2312" w:hAnsi="Times New Roman"/>
          <w:sz w:val="32"/>
          <w:szCs w:val="32"/>
        </w:rPr>
        <w:t>组织的监督、管理、服务机制</w:t>
      </w:r>
    </w:p>
    <w:p w14:paraId="6CD1B975" w14:textId="77777777" w:rsidR="001376F7" w:rsidRDefault="0067177C">
      <w:pPr>
        <w:spacing w:line="600" w:lineRule="exact"/>
        <w:ind w:leftChars="304" w:left="1598" w:hangingChars="300" w:hanging="960"/>
        <w:rPr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（五）如何加强对学生社团的管理，促进学生社团更好发展</w:t>
      </w:r>
    </w:p>
    <w:sectPr w:rsidR="001376F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0D0EA" w14:textId="77777777" w:rsidR="00EC1E72" w:rsidRDefault="00EC1E72" w:rsidP="000E4149">
      <w:r>
        <w:separator/>
      </w:r>
    </w:p>
  </w:endnote>
  <w:endnote w:type="continuationSeparator" w:id="0">
    <w:p w14:paraId="6FB74E35" w14:textId="77777777" w:rsidR="00EC1E72" w:rsidRDefault="00EC1E72" w:rsidP="000E4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2312">
    <w:altName w:val="微软雅黑"/>
    <w:charset w:val="86"/>
    <w:family w:val="auto"/>
    <w:pitch w:val="default"/>
  </w:font>
  <w:font w:name="fzhei-b01s">
    <w:altName w:val="苹方-简"/>
    <w:charset w:val="86"/>
    <w:family w:val="auto"/>
    <w:pitch w:val="default"/>
    <w:sig w:usb0="00000000" w:usb1="00000000" w:usb2="00000000" w:usb3="00000000" w:csb0="00060000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1" w:subsetted="1" w:fontKey="{893B54DB-E9A6-49CC-969F-008A40CF6FD3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5C9C951B-6356-4840-AC31-F9FB3CAA39BB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33002A79-2552-468C-B6D5-687FAAAEE76E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A0864" w14:textId="77777777" w:rsidR="00EC1E72" w:rsidRDefault="00EC1E72" w:rsidP="000E4149">
      <w:r>
        <w:separator/>
      </w:r>
    </w:p>
  </w:footnote>
  <w:footnote w:type="continuationSeparator" w:id="0">
    <w:p w14:paraId="46952F5F" w14:textId="77777777" w:rsidR="00EC1E72" w:rsidRDefault="00EC1E72" w:rsidP="000E4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3422EF"/>
    <w:multiLevelType w:val="singleLevel"/>
    <w:tmpl w:val="623422EF"/>
    <w:lvl w:ilvl="0">
      <w:start w:val="4"/>
      <w:numFmt w:val="chineseCounting"/>
      <w:suff w:val="space"/>
      <w:lvlText w:val="第%1章"/>
      <w:lvlJc w:val="left"/>
    </w:lvl>
  </w:abstractNum>
  <w:num w:numId="1" w16cid:durableId="1963226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UzNjRhYmU5ODkwOTdkOTQ5NGI0Y2FkZTY5ZTQ3M2QifQ=="/>
  </w:docVars>
  <w:rsids>
    <w:rsidRoot w:val="00C70865"/>
    <w:rsid w:val="94EFBF61"/>
    <w:rsid w:val="95DBD74B"/>
    <w:rsid w:val="95F9E66B"/>
    <w:rsid w:val="99BF8C66"/>
    <w:rsid w:val="A7EE4AA1"/>
    <w:rsid w:val="A97FF065"/>
    <w:rsid w:val="AFDF981D"/>
    <w:rsid w:val="BDA61E14"/>
    <w:rsid w:val="BEF970F0"/>
    <w:rsid w:val="BF3F3C86"/>
    <w:rsid w:val="BF3FC063"/>
    <w:rsid w:val="BF5E940F"/>
    <w:rsid w:val="BFCB3D65"/>
    <w:rsid w:val="BFFF0383"/>
    <w:rsid w:val="C9FB74D3"/>
    <w:rsid w:val="CD5FD130"/>
    <w:rsid w:val="CEED506F"/>
    <w:rsid w:val="CFFAC565"/>
    <w:rsid w:val="CFFFBC78"/>
    <w:rsid w:val="D37F4CA8"/>
    <w:rsid w:val="D7FF7466"/>
    <w:rsid w:val="DB3F9D9D"/>
    <w:rsid w:val="DB8C8294"/>
    <w:rsid w:val="DD6EB2BC"/>
    <w:rsid w:val="DDFF974B"/>
    <w:rsid w:val="DED37778"/>
    <w:rsid w:val="DFB7AB65"/>
    <w:rsid w:val="E8EA9816"/>
    <w:rsid w:val="ECFDDB1B"/>
    <w:rsid w:val="EF2F6DFC"/>
    <w:rsid w:val="EF9F6E1B"/>
    <w:rsid w:val="EFDD0CF2"/>
    <w:rsid w:val="EFFB64A5"/>
    <w:rsid w:val="EFFE0ED1"/>
    <w:rsid w:val="EFFF8849"/>
    <w:rsid w:val="F0FD38E3"/>
    <w:rsid w:val="F3FD574E"/>
    <w:rsid w:val="F3FD785C"/>
    <w:rsid w:val="F599034A"/>
    <w:rsid w:val="F63F943B"/>
    <w:rsid w:val="F7B2F925"/>
    <w:rsid w:val="F7DDF052"/>
    <w:rsid w:val="F7DDF6D3"/>
    <w:rsid w:val="F7FD496D"/>
    <w:rsid w:val="F9D615CB"/>
    <w:rsid w:val="FA8F3F50"/>
    <w:rsid w:val="FAD514FD"/>
    <w:rsid w:val="FB8F580D"/>
    <w:rsid w:val="FCF7791F"/>
    <w:rsid w:val="FD3D122B"/>
    <w:rsid w:val="FD9BB7BC"/>
    <w:rsid w:val="FDCE65B6"/>
    <w:rsid w:val="FDEBD64A"/>
    <w:rsid w:val="FED7556F"/>
    <w:rsid w:val="FEDFC758"/>
    <w:rsid w:val="FEE7D401"/>
    <w:rsid w:val="FEF76ED5"/>
    <w:rsid w:val="FEFF29BF"/>
    <w:rsid w:val="FEFF5C0F"/>
    <w:rsid w:val="FF2F1B0D"/>
    <w:rsid w:val="FFB55ADD"/>
    <w:rsid w:val="FFB86441"/>
    <w:rsid w:val="FFFB5592"/>
    <w:rsid w:val="FFFF3677"/>
    <w:rsid w:val="FFFFD2B1"/>
    <w:rsid w:val="0000305C"/>
    <w:rsid w:val="000E4149"/>
    <w:rsid w:val="001376F7"/>
    <w:rsid w:val="0029117A"/>
    <w:rsid w:val="002A696F"/>
    <w:rsid w:val="00325C22"/>
    <w:rsid w:val="003A7584"/>
    <w:rsid w:val="00416B85"/>
    <w:rsid w:val="00527A30"/>
    <w:rsid w:val="00564FB3"/>
    <w:rsid w:val="005E0069"/>
    <w:rsid w:val="00632B44"/>
    <w:rsid w:val="0067177C"/>
    <w:rsid w:val="0067487C"/>
    <w:rsid w:val="006961D0"/>
    <w:rsid w:val="006C5A6E"/>
    <w:rsid w:val="006E1B34"/>
    <w:rsid w:val="007C1EDB"/>
    <w:rsid w:val="007E0F86"/>
    <w:rsid w:val="00820948"/>
    <w:rsid w:val="00820BF6"/>
    <w:rsid w:val="008B01BE"/>
    <w:rsid w:val="008E6B88"/>
    <w:rsid w:val="00946EA9"/>
    <w:rsid w:val="009732AC"/>
    <w:rsid w:val="00AA05E4"/>
    <w:rsid w:val="00AD3C60"/>
    <w:rsid w:val="00B26EC3"/>
    <w:rsid w:val="00C24ED5"/>
    <w:rsid w:val="00C70865"/>
    <w:rsid w:val="00C72E91"/>
    <w:rsid w:val="00C75DA7"/>
    <w:rsid w:val="00D6021F"/>
    <w:rsid w:val="00D816BE"/>
    <w:rsid w:val="00DE1075"/>
    <w:rsid w:val="00E262F6"/>
    <w:rsid w:val="00E96738"/>
    <w:rsid w:val="00EC1E72"/>
    <w:rsid w:val="00F65818"/>
    <w:rsid w:val="00F71433"/>
    <w:rsid w:val="00FA2EF5"/>
    <w:rsid w:val="0C4C6406"/>
    <w:rsid w:val="0F637E07"/>
    <w:rsid w:val="0FFD3980"/>
    <w:rsid w:val="18CEEA67"/>
    <w:rsid w:val="1B5B2E5B"/>
    <w:rsid w:val="1DA60BA3"/>
    <w:rsid w:val="1DFF31FE"/>
    <w:rsid w:val="26DF6A7C"/>
    <w:rsid w:val="28FDAA01"/>
    <w:rsid w:val="2C280240"/>
    <w:rsid w:val="2E24482E"/>
    <w:rsid w:val="2E6BAADF"/>
    <w:rsid w:val="2FAF45DB"/>
    <w:rsid w:val="2FFDE95A"/>
    <w:rsid w:val="327B02A1"/>
    <w:rsid w:val="38AFFD4E"/>
    <w:rsid w:val="3CFC4EC4"/>
    <w:rsid w:val="3DAF121D"/>
    <w:rsid w:val="3DEF06E3"/>
    <w:rsid w:val="3DFFC98C"/>
    <w:rsid w:val="3F3A247F"/>
    <w:rsid w:val="468E200A"/>
    <w:rsid w:val="49B7995A"/>
    <w:rsid w:val="4FED7A93"/>
    <w:rsid w:val="519531C9"/>
    <w:rsid w:val="53FDEDCD"/>
    <w:rsid w:val="55FB4AA4"/>
    <w:rsid w:val="57EFA5CC"/>
    <w:rsid w:val="5B7BE64F"/>
    <w:rsid w:val="5DABDA61"/>
    <w:rsid w:val="5FB77618"/>
    <w:rsid w:val="5FFEA2A6"/>
    <w:rsid w:val="5FFF2222"/>
    <w:rsid w:val="636E759D"/>
    <w:rsid w:val="67DF88AC"/>
    <w:rsid w:val="6B46C222"/>
    <w:rsid w:val="6DACEEB4"/>
    <w:rsid w:val="6F7DCDF4"/>
    <w:rsid w:val="73D7AFC3"/>
    <w:rsid w:val="76EB4392"/>
    <w:rsid w:val="77DA441D"/>
    <w:rsid w:val="77E01313"/>
    <w:rsid w:val="77FF6C3D"/>
    <w:rsid w:val="787E1C52"/>
    <w:rsid w:val="796111A7"/>
    <w:rsid w:val="7B778727"/>
    <w:rsid w:val="7CEF61DD"/>
    <w:rsid w:val="7CFFB459"/>
    <w:rsid w:val="7D7FD68A"/>
    <w:rsid w:val="7E6E324F"/>
    <w:rsid w:val="7F773794"/>
    <w:rsid w:val="7F8E4184"/>
    <w:rsid w:val="7F9B56C8"/>
    <w:rsid w:val="7FEE65A6"/>
    <w:rsid w:val="7FF79D8B"/>
    <w:rsid w:val="7FF9717E"/>
    <w:rsid w:val="7FFD655E"/>
    <w:rsid w:val="7FFEB353"/>
    <w:rsid w:val="7FFF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61B1E4"/>
  <w14:defaultImageDpi w14:val="32767"/>
  <w15:docId w15:val="{7B9B1523-46EA-46E6-99B2-BE55C3EF6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4"/>
    </w:rPr>
  </w:style>
  <w:style w:type="paragraph" w:customStyle="1" w:styleId="p2">
    <w:name w:val="p2"/>
    <w:basedOn w:val="a"/>
    <w:qFormat/>
    <w:pPr>
      <w:jc w:val="left"/>
    </w:pPr>
    <w:rPr>
      <w:rFonts w:ascii="方正仿宋_GB2312" w:eastAsia="方正仿宋_GB2312" w:hAnsi="方正仿宋_GB2312"/>
      <w:kern w:val="0"/>
      <w:sz w:val="32"/>
      <w:szCs w:val="32"/>
    </w:rPr>
  </w:style>
  <w:style w:type="character" w:customStyle="1" w:styleId="s2">
    <w:name w:val="s2"/>
    <w:basedOn w:val="a0"/>
    <w:qFormat/>
    <w:rPr>
      <w:rFonts w:ascii="Times New Roman" w:hAnsi="Times New Roman" w:cs="Times New Roman"/>
      <w:sz w:val="32"/>
      <w:szCs w:val="32"/>
    </w:rPr>
  </w:style>
  <w:style w:type="character" w:customStyle="1" w:styleId="s1">
    <w:name w:val="s1"/>
    <w:basedOn w:val="a0"/>
    <w:qFormat/>
    <w:rPr>
      <w:rFonts w:ascii="fzhei-b01s" w:eastAsia="fzhei-b01s" w:hAnsi="fzhei-b01s" w:cs="fzhei-b01s"/>
      <w:sz w:val="32"/>
      <w:szCs w:val="32"/>
    </w:rPr>
  </w:style>
  <w:style w:type="paragraph" w:customStyle="1" w:styleId="p1">
    <w:name w:val="p1"/>
    <w:basedOn w:val="a"/>
    <w:qFormat/>
    <w:pPr>
      <w:jc w:val="left"/>
    </w:pPr>
    <w:rPr>
      <w:rFonts w:ascii="方正小标宋简体" w:eastAsia="方正小标宋简体" w:hAnsi="方正小标宋简体"/>
      <w:kern w:val="0"/>
      <w:sz w:val="32"/>
      <w:szCs w:val="32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0E41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E4149"/>
    <w:rPr>
      <w:rFonts w:ascii="Calibri" w:eastAsia="宋体" w:hAnsi="Calibri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E41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E4149"/>
    <w:rPr>
      <w:rFonts w:ascii="Calibri" w:eastAsia="宋体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雨航 王</cp:lastModifiedBy>
  <cp:revision>9</cp:revision>
  <dcterms:created xsi:type="dcterms:W3CDTF">2022-03-19T17:54:00Z</dcterms:created>
  <dcterms:modified xsi:type="dcterms:W3CDTF">2025-04-01T06:45:00Z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6F3876F6D0E06901A1DC2264F1763967_43</vt:lpwstr>
  </property>
</Properties>
</file>