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E8" w:rsidRDefault="003930E8" w:rsidP="003930E8">
      <w:pPr>
        <w:jc w:val="center"/>
        <w:outlineLvl w:val="0"/>
        <w:rPr>
          <w:rFonts w:ascii="Times New Roman" w:hAnsi="Times New Roman"/>
        </w:rPr>
      </w:pPr>
      <w:bookmarkStart w:id="0" w:name="_Toc21872"/>
      <w:r>
        <w:rPr>
          <w:rFonts w:ascii="Times New Roman" w:eastAsia="方正小标宋简体" w:hAnsi="Times New Roman"/>
          <w:sz w:val="44"/>
          <w:szCs w:val="44"/>
        </w:rPr>
        <w:t>浙江大学</w:t>
      </w:r>
      <w:r>
        <w:rPr>
          <w:rFonts w:ascii="Times New Roman" w:eastAsia="方正小标宋简体" w:hAnsi="Times New Roman" w:hint="eastAsia"/>
          <w:sz w:val="44"/>
          <w:szCs w:val="44"/>
        </w:rPr>
        <w:t>医学院第八次</w:t>
      </w:r>
      <w:r>
        <w:rPr>
          <w:rFonts w:ascii="Times New Roman" w:eastAsia="方正小标宋简体" w:hAnsi="Times New Roman"/>
          <w:sz w:val="44"/>
          <w:szCs w:val="44"/>
        </w:rPr>
        <w:t>研究生代表大会各代表团代表名额分配表</w:t>
      </w:r>
      <w:bookmarkEnd w:id="0"/>
    </w:p>
    <w:tbl>
      <w:tblPr>
        <w:tblW w:w="8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930"/>
        <w:gridCol w:w="2310"/>
        <w:gridCol w:w="1907"/>
      </w:tblGrid>
      <w:tr w:rsidR="003930E8" w:rsidTr="0016395B">
        <w:trPr>
          <w:trHeight w:val="255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、博士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生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总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代表名额分配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533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171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318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1063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926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441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第四临床医学院代表团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173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211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187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236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转化医学研究院代表团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遗传系统树兰市一市七代表团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182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浙江大学医学院研究生会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4"/>
                <w:szCs w:val="24"/>
              </w:rPr>
              <w:t>3</w:t>
            </w:r>
          </w:p>
        </w:tc>
      </w:tr>
      <w:tr w:rsidR="003930E8" w:rsidTr="0016395B">
        <w:trPr>
          <w:trHeight w:val="557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93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kern w:val="0"/>
                <w:sz w:val="24"/>
                <w:szCs w:val="24"/>
              </w:rPr>
              <w:t>48</w:t>
            </w:r>
            <w:r>
              <w:rPr>
                <w:rFonts w:ascii="Times New Roman" w:eastAsia="仿宋" w:hAnsi="Times New Roman"/>
                <w:bCs/>
                <w:kern w:val="0"/>
                <w:sz w:val="24"/>
                <w:szCs w:val="24"/>
              </w:rPr>
              <w:t>09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3930E8" w:rsidRDefault="003930E8" w:rsidP="0016395B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145</w:t>
            </w:r>
          </w:p>
        </w:tc>
      </w:tr>
    </w:tbl>
    <w:p w:rsidR="00371C63" w:rsidRDefault="00371C63">
      <w:bookmarkStart w:id="1" w:name="_GoBack"/>
      <w:bookmarkEnd w:id="1"/>
    </w:p>
    <w:sectPr w:rsidR="0037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87" w:rsidRDefault="00F60F87" w:rsidP="003930E8">
      <w:r>
        <w:separator/>
      </w:r>
    </w:p>
  </w:endnote>
  <w:endnote w:type="continuationSeparator" w:id="0">
    <w:p w:rsidR="00F60F87" w:rsidRDefault="00F60F87" w:rsidP="0039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dobe 仿宋 Std R"/>
    <w:charset w:val="86"/>
    <w:family w:val="script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87" w:rsidRDefault="00F60F87" w:rsidP="003930E8">
      <w:r>
        <w:separator/>
      </w:r>
    </w:p>
  </w:footnote>
  <w:footnote w:type="continuationSeparator" w:id="0">
    <w:p w:rsidR="00F60F87" w:rsidRDefault="00F60F87" w:rsidP="0039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99"/>
    <w:rsid w:val="000A0A7F"/>
    <w:rsid w:val="00206A99"/>
    <w:rsid w:val="00371C63"/>
    <w:rsid w:val="003930E8"/>
    <w:rsid w:val="00E75DF9"/>
    <w:rsid w:val="00F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1527E"/>
  <w15:chartTrackingRefBased/>
  <w15:docId w15:val="{B9D0D991-2021-4B4B-B88A-E4705D20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2021-09-24T03:00:00Z</dcterms:created>
  <dcterms:modified xsi:type="dcterms:W3CDTF">2021-09-24T03:01:00Z</dcterms:modified>
</cp:coreProperties>
</file>